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30FAB24" w:rsidR="005A20CE" w:rsidRDefault="002C04BC" w:rsidP="005A20CE">
      <w:r>
        <w:rPr>
          <w:noProof/>
        </w:rPr>
        <w:drawing>
          <wp:anchor distT="0" distB="0" distL="114300" distR="114300" simplePos="0" relativeHeight="251668480" behindDoc="0" locked="0" layoutInCell="1" allowOverlap="1" wp14:anchorId="634F816B" wp14:editId="2C268A02">
            <wp:simplePos x="0" y="0"/>
            <wp:positionH relativeFrom="margin">
              <wp:posOffset>38735</wp:posOffset>
            </wp:positionH>
            <wp:positionV relativeFrom="paragraph">
              <wp:posOffset>-35023</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5521235B" wp14:editId="1D87D7AD">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261AF08A"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1. </w:t>
                            </w:r>
                            <w:r>
                              <w:rPr>
                                <w:rFonts w:ascii="Segoe UI" w:hAnsi="Segoe UI" w:cs="Segoe UI"/>
                                <w:b/>
                                <w:bCs/>
                                <w:color w:val="22BCCC"/>
                                <w:sz w:val="21"/>
                                <w:szCs w:val="21"/>
                              </w:rPr>
                              <w:t>ALTERNATİF</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261AF08A"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1. </w:t>
                      </w:r>
                      <w:r>
                        <w:rPr>
                          <w:rFonts w:ascii="Segoe UI" w:hAnsi="Segoe UI" w:cs="Segoe UI"/>
                          <w:b/>
                          <w:bCs/>
                          <w:color w:val="22BCCC"/>
                          <w:sz w:val="21"/>
                          <w:szCs w:val="21"/>
                        </w:rPr>
                        <w:t>ALTERNATİF</w:t>
                      </w:r>
                      <w:r w:rsidRPr="001312D7">
                        <w:rPr>
                          <w:rFonts w:ascii="Segoe UI" w:hAnsi="Segoe UI" w:cs="Segoe UI"/>
                          <w:b/>
                          <w:bCs/>
                          <w:color w:val="22BCCC"/>
                          <w:sz w:val="21"/>
                          <w:szCs w:val="21"/>
                        </w:rPr>
                        <w:t>)</w:t>
                      </w:r>
                    </w:p>
                  </w:txbxContent>
                </v:textbox>
              </v:rect>
            </w:pict>
          </mc:Fallback>
        </mc:AlternateContent>
      </w:r>
    </w:p>
    <w:p w14:paraId="5EF7CA52" w14:textId="77777777" w:rsidR="005A20CE" w:rsidRDefault="005A20CE" w:rsidP="005A20CE"/>
    <w:p w14:paraId="63198E18" w14:textId="77777777" w:rsidR="005A20CE" w:rsidRDefault="005A20CE" w:rsidP="005A20CE"/>
    <w:p w14:paraId="666D148B" w14:textId="77777777" w:rsidR="005A20CE" w:rsidRDefault="005A20CE" w:rsidP="005A20CE"/>
    <w:p w14:paraId="01BA12EF" w14:textId="77777777" w:rsidR="005A20CE" w:rsidRDefault="005A20CE" w:rsidP="005A20CE"/>
    <w:p w14:paraId="5A7506A8" w14:textId="7777777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0A759316" w:rsidR="001312D7" w:rsidRDefault="001312D7" w:rsidP="001312D7">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(T.O.6.5. Metinde geçen anlamını bilmediği söz varlığı unsurlarının anlamını tahmin edebilme)</w:t>
      </w:r>
    </w:p>
    <w:p w14:paraId="7D37FFA2" w14:textId="2677017D"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4FC30A48" w14:textId="77777777" w:rsidR="001312D7" w:rsidRDefault="001312D7" w:rsidP="001312D7">
      <w:pPr>
        <w:spacing w:line="276" w:lineRule="auto"/>
      </w:pPr>
    </w:p>
    <w:p w14:paraId="7C323FAF" w14:textId="77777777" w:rsidR="00604A15" w:rsidRDefault="001312D7" w:rsidP="00604A15">
      <w:pPr>
        <w:spacing w:line="276" w:lineRule="auto"/>
        <w:rPr>
          <w:rFonts w:ascii="Segoe UI" w:hAnsi="Segoe UI" w:cs="Segoe UI"/>
          <w:sz w:val="22"/>
          <w:szCs w:val="22"/>
        </w:rPr>
      </w:pPr>
      <w:r w:rsidRPr="001312D7">
        <w:rPr>
          <w:rFonts w:ascii="Segoe UI" w:hAnsi="Segoe UI" w:cs="Segoe UI"/>
          <w:sz w:val="22"/>
          <w:szCs w:val="22"/>
        </w:rPr>
        <w:t xml:space="preserve">"Baharın gelmesiyle birlikte ağaçlar tomurcuklandı, </w:t>
      </w:r>
      <w:r w:rsidRPr="001312D7">
        <w:rPr>
          <w:rFonts w:ascii="Segoe UI" w:hAnsi="Segoe UI" w:cs="Segoe UI"/>
          <w:b/>
          <w:bCs/>
          <w:sz w:val="22"/>
          <w:szCs w:val="22"/>
        </w:rPr>
        <w:t>tabiat</w:t>
      </w:r>
      <w:r w:rsidRPr="001312D7">
        <w:rPr>
          <w:rFonts w:ascii="Segoe UI" w:hAnsi="Segoe UI" w:cs="Segoe UI"/>
          <w:sz w:val="22"/>
          <w:szCs w:val="22"/>
        </w:rPr>
        <w:t xml:space="preserve"> o eski karanlık ve soğuk günlerinden sıyrılıp neşeli </w:t>
      </w:r>
      <w:r>
        <w:rPr>
          <w:rFonts w:ascii="Segoe UI" w:hAnsi="Segoe UI" w:cs="Segoe UI"/>
          <w:sz w:val="22"/>
          <w:szCs w:val="22"/>
        </w:rPr>
        <w:t xml:space="preserve">ve sıcak </w:t>
      </w:r>
      <w:r w:rsidRPr="001312D7">
        <w:rPr>
          <w:rFonts w:ascii="Segoe UI" w:hAnsi="Segoe UI" w:cs="Segoe UI"/>
          <w:sz w:val="22"/>
          <w:szCs w:val="22"/>
        </w:rPr>
        <w:t xml:space="preserve">bir renge büründü." </w:t>
      </w:r>
    </w:p>
    <w:p w14:paraId="789C6456" w14:textId="1621D0FE" w:rsidR="0028011A" w:rsidRPr="00604A15" w:rsidRDefault="001312D7" w:rsidP="00604A15">
      <w:pPr>
        <w:spacing w:line="276" w:lineRule="auto"/>
        <w:rPr>
          <w:rFonts w:ascii="Segoe UI" w:hAnsi="Segoe UI" w:cs="Segoe UI"/>
          <w:b/>
          <w:bCs/>
          <w:noProof/>
          <w:sz w:val="22"/>
          <w:szCs w:val="22"/>
        </w:rPr>
      </w:pPr>
      <w:r w:rsidRPr="00604A15">
        <w:rPr>
          <w:rStyle w:val="citation-215"/>
          <w:rFonts w:ascii="Segoe UI" w:hAnsi="Segoe UI" w:cs="Segoe UI"/>
          <w:b/>
          <w:bCs/>
          <w:sz w:val="22"/>
          <w:szCs w:val="22"/>
        </w:rPr>
        <w:t xml:space="preserve">Bu cümlede geçen </w:t>
      </w:r>
      <w:r w:rsidRPr="00604A15">
        <w:rPr>
          <w:rStyle w:val="citation-215"/>
          <w:rFonts w:ascii="Segoe UI" w:hAnsi="Segoe UI" w:cs="Segoe UI"/>
          <w:sz w:val="22"/>
          <w:szCs w:val="22"/>
        </w:rPr>
        <w:t>"</w:t>
      </w:r>
      <w:r w:rsidR="00604A15" w:rsidRPr="00604A15">
        <w:rPr>
          <w:rStyle w:val="citation-215"/>
          <w:rFonts w:ascii="Segoe UI" w:hAnsi="Segoe UI" w:cs="Segoe UI"/>
          <w:sz w:val="22"/>
          <w:szCs w:val="22"/>
        </w:rPr>
        <w:t>tabiat</w:t>
      </w:r>
      <w:r w:rsidRPr="00604A15">
        <w:rPr>
          <w:rStyle w:val="citation-215"/>
          <w:rFonts w:ascii="Segoe UI" w:hAnsi="Segoe UI" w:cs="Segoe UI"/>
          <w:sz w:val="22"/>
          <w:szCs w:val="22"/>
        </w:rPr>
        <w:t>"</w:t>
      </w:r>
      <w:r w:rsidRPr="00604A15">
        <w:rPr>
          <w:rStyle w:val="citation-215"/>
          <w:rFonts w:ascii="Segoe UI" w:hAnsi="Segoe UI" w:cs="Segoe UI"/>
          <w:b/>
          <w:bCs/>
          <w:sz w:val="22"/>
          <w:szCs w:val="22"/>
        </w:rPr>
        <w:t xml:space="preserve"> sözcüğünün cümleye kattığı anlamı bağlamdan hareketle tahmin edip yazınız.</w:t>
      </w:r>
    </w:p>
    <w:p w14:paraId="3258DCF7" w14:textId="7388728D" w:rsidR="00604A15" w:rsidRPr="00604A15" w:rsidRDefault="00604A15" w:rsidP="00604A15">
      <w:pPr>
        <w:spacing w:before="240" w:line="48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592AB1B" w14:textId="45FB8F4C"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604A15">
        <w:rPr>
          <w:rFonts w:ascii="Segoe UI" w:hAnsi="Segoe UI" w:cs="Segoe UI"/>
          <w:color w:val="FFFFFF" w:themeColor="background1"/>
          <w:sz w:val="21"/>
          <w:szCs w:val="21"/>
        </w:rPr>
        <w:t>T.O.6.7. Görselle iletilen anlamı belirleyebilme</w:t>
      </w:r>
      <w:r w:rsidRPr="001312D7">
        <w:rPr>
          <w:rFonts w:ascii="Segoe UI" w:hAnsi="Segoe UI" w:cs="Segoe UI"/>
          <w:color w:val="FFFFFF" w:themeColor="background1"/>
          <w:sz w:val="21"/>
          <w:szCs w:val="21"/>
        </w:rPr>
        <w:t>)</w:t>
      </w:r>
    </w:p>
    <w:p w14:paraId="265F58FA" w14:textId="72450527" w:rsidR="00604A15" w:rsidRPr="00604A15" w:rsidRDefault="00604A15" w:rsidP="00604A15">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22044A95" w14:textId="6C9FD928" w:rsidR="00604A15" w:rsidRDefault="00604A15" w:rsidP="00604A15">
      <w:pPr>
        <w:spacing w:before="240" w:line="360" w:lineRule="auto"/>
        <w:rPr>
          <w:rFonts w:ascii="Segoe UI" w:hAnsi="Segoe UI" w:cs="Segoe UI"/>
          <w:b/>
          <w:bCs/>
          <w:sz w:val="22"/>
          <w:szCs w:val="22"/>
        </w:rPr>
      </w:pPr>
      <w:r w:rsidRPr="00604A15">
        <w:rPr>
          <w:rFonts w:ascii="Segoe UI" w:hAnsi="Segoe UI" w:cs="Segoe UI"/>
          <w:noProof/>
          <w:sz w:val="22"/>
          <w:szCs w:val="22"/>
        </w:rPr>
        <w:drawing>
          <wp:inline distT="0" distB="0" distL="0" distR="0" wp14:anchorId="4B5AB3AA" wp14:editId="4798170A">
            <wp:extent cx="6682154" cy="3543300"/>
            <wp:effectExtent l="0" t="0" r="0" b="0"/>
            <wp:docPr id="10022876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87673" name=""/>
                    <pic:cNvPicPr/>
                  </pic:nvPicPr>
                  <pic:blipFill>
                    <a:blip r:embed="rId7"/>
                    <a:stretch>
                      <a:fillRect/>
                    </a:stretch>
                  </pic:blipFill>
                  <pic:spPr>
                    <a:xfrm>
                      <a:off x="0" y="0"/>
                      <a:ext cx="6689411" cy="3547148"/>
                    </a:xfrm>
                    <a:prstGeom prst="rect">
                      <a:avLst/>
                    </a:prstGeom>
                  </pic:spPr>
                </pic:pic>
              </a:graphicData>
            </a:graphic>
          </wp:inline>
        </w:drawing>
      </w:r>
      <w:r w:rsidRPr="00604A15">
        <w:rPr>
          <w:rFonts w:ascii="Segoe UI" w:hAnsi="Segoe UI" w:cs="Segoe UI"/>
          <w:b/>
          <w:bCs/>
          <w:sz w:val="22"/>
          <w:szCs w:val="22"/>
        </w:rPr>
        <w:t>Yukarıdaki görselde verilmek istenen mesaj nedir?</w:t>
      </w:r>
    </w:p>
    <w:p w14:paraId="57639C58" w14:textId="7723586D" w:rsidR="00604A15" w:rsidRPr="00604A15" w:rsidRDefault="00604A15" w:rsidP="00604A15">
      <w:pPr>
        <w:spacing w:before="240" w:line="36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193CBCC" w14:textId="77777777" w:rsidR="00604A15" w:rsidRPr="00604A15" w:rsidRDefault="00604A15" w:rsidP="00604A15">
      <w:pPr>
        <w:spacing w:before="240" w:line="36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4BDA0B4" w14:textId="77777777" w:rsidR="00604A15" w:rsidRDefault="00604A15" w:rsidP="00A16E77">
      <w:pPr>
        <w:spacing w:line="480" w:lineRule="auto"/>
        <w:rPr>
          <w:rFonts w:ascii="Segoe UI" w:hAnsi="Segoe UI" w:cs="Segoe UI"/>
          <w:b/>
          <w:bCs/>
          <w:noProof/>
          <w:sz w:val="20"/>
          <w:szCs w:val="20"/>
        </w:rPr>
      </w:pPr>
    </w:p>
    <w:p w14:paraId="06CE538B" w14:textId="77777777" w:rsidR="00604A15" w:rsidRDefault="00604A15" w:rsidP="00A16E77">
      <w:pPr>
        <w:spacing w:line="480" w:lineRule="auto"/>
        <w:rPr>
          <w:rFonts w:ascii="Segoe UI" w:hAnsi="Segoe UI" w:cs="Segoe UI"/>
          <w:b/>
          <w:bCs/>
          <w:noProof/>
          <w:sz w:val="20"/>
          <w:szCs w:val="20"/>
        </w:rPr>
      </w:pPr>
    </w:p>
    <w:p w14:paraId="6C998519" w14:textId="58C26B09"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Pr="00604A15">
        <w:rPr>
          <w:rFonts w:ascii="Segoe UI" w:hAnsi="Segoe UI" w:cs="Segoe UI"/>
          <w:color w:val="FFFFFF" w:themeColor="background1"/>
          <w:sz w:val="21"/>
          <w:szCs w:val="21"/>
        </w:rPr>
        <w:t>T.O.6.9. Metnin derin anlamını belirlemeye yönelik üst düzey çıkarımlar yapabilme</w:t>
      </w:r>
      <w:r w:rsidRPr="001312D7">
        <w:rPr>
          <w:rFonts w:ascii="Segoe UI" w:hAnsi="Segoe UI" w:cs="Segoe UI"/>
          <w:color w:val="FFFFFF" w:themeColor="background1"/>
          <w:sz w:val="21"/>
          <w:szCs w:val="21"/>
        </w:rPr>
        <w:t>)</w:t>
      </w:r>
    </w:p>
    <w:p w14:paraId="42307E7A" w14:textId="25ABCA43" w:rsidR="00604A15" w:rsidRPr="00604A15" w:rsidRDefault="00604A15" w:rsidP="00604A15">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2BC5F3DC" w14:textId="77777777" w:rsidR="00604A15" w:rsidRDefault="00604A15" w:rsidP="00604A15">
      <w:pPr>
        <w:spacing w:before="240" w:line="276" w:lineRule="auto"/>
        <w:rPr>
          <w:rFonts w:ascii="Segoe UI" w:hAnsi="Segoe UI" w:cs="Segoe UI"/>
          <w:sz w:val="22"/>
          <w:szCs w:val="22"/>
        </w:rPr>
      </w:pPr>
      <w:r w:rsidRPr="00604A15">
        <w:rPr>
          <w:rFonts w:ascii="Segoe UI" w:hAnsi="Segoe UI" w:cs="Segoe UI"/>
          <w:sz w:val="22"/>
          <w:szCs w:val="22"/>
        </w:rPr>
        <w:t xml:space="preserve">"Küçük kaplumbağa, dik yokuşu çıkarken defalarca geriye kaydı. Yanından hızla geçen tavşanlar ona gülse de o, kabuğunun içine çekilmek yerine her seferinde baştan başladı ve güneş batmadan tepeye ulaştı." </w:t>
      </w:r>
    </w:p>
    <w:p w14:paraId="78B2BE77" w14:textId="6E04DD98" w:rsidR="00604A15" w:rsidRPr="00604A15" w:rsidRDefault="00604A15" w:rsidP="00604A15">
      <w:pPr>
        <w:spacing w:before="240" w:line="276" w:lineRule="auto"/>
        <w:rPr>
          <w:rFonts w:ascii="Segoe UI" w:hAnsi="Segoe UI" w:cs="Segoe UI"/>
          <w:b/>
          <w:bCs/>
          <w:sz w:val="22"/>
          <w:szCs w:val="22"/>
        </w:rPr>
      </w:pPr>
      <w:r w:rsidRPr="00604A15">
        <w:rPr>
          <w:rFonts w:ascii="Segoe UI" w:hAnsi="Segoe UI" w:cs="Segoe UI"/>
          <w:b/>
          <w:bCs/>
          <w:sz w:val="22"/>
          <w:szCs w:val="22"/>
        </w:rPr>
        <w:t xml:space="preserve">Bu </w:t>
      </w:r>
      <w:r>
        <w:rPr>
          <w:rFonts w:ascii="Segoe UI" w:hAnsi="Segoe UI" w:cs="Segoe UI"/>
          <w:b/>
          <w:bCs/>
          <w:sz w:val="22"/>
          <w:szCs w:val="22"/>
        </w:rPr>
        <w:t xml:space="preserve">metinden </w:t>
      </w:r>
      <w:r w:rsidRPr="00604A15">
        <w:rPr>
          <w:rFonts w:ascii="Segoe UI" w:hAnsi="Segoe UI" w:cs="Segoe UI"/>
          <w:b/>
          <w:bCs/>
          <w:sz w:val="22"/>
          <w:szCs w:val="22"/>
        </w:rPr>
        <w:t>hareketle, "başarıya giden yol" hakkında nasıl bir çıkarım yapabilirsiniz?</w:t>
      </w:r>
    </w:p>
    <w:p w14:paraId="13B30D3E" w14:textId="645053FB" w:rsidR="00604A15" w:rsidRPr="00604A15" w:rsidRDefault="00604A15" w:rsidP="00604A15">
      <w:pPr>
        <w:spacing w:before="240" w:line="480"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99EF059" w14:textId="61CB10ED"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3D3BC3">
        <w:rPr>
          <w:rFonts w:ascii="Segoe UI" w:hAnsi="Segoe UI" w:cs="Segoe UI"/>
          <w:color w:val="FFFFFF" w:themeColor="background1"/>
          <w:sz w:val="21"/>
          <w:szCs w:val="21"/>
        </w:rPr>
        <w:t>T.O.6.10. Metin içi karşılaştırma yapabilme</w:t>
      </w:r>
      <w:r w:rsidRPr="001312D7">
        <w:rPr>
          <w:rFonts w:ascii="Segoe UI" w:hAnsi="Segoe UI" w:cs="Segoe UI"/>
          <w:color w:val="FFFFFF" w:themeColor="background1"/>
          <w:sz w:val="21"/>
          <w:szCs w:val="21"/>
        </w:rPr>
        <w:t>)</w:t>
      </w:r>
    </w:p>
    <w:p w14:paraId="71775D2C" w14:textId="478B3170"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4B1832">
        <w:rPr>
          <w:rFonts w:ascii="Segoe UI" w:hAnsi="Segoe UI" w:cs="Segoe UI"/>
          <w:b/>
          <w:color w:val="FFFFFF" w:themeColor="background1"/>
          <w:sz w:val="22"/>
          <w:szCs w:val="22"/>
        </w:rPr>
        <w:t>10</w:t>
      </w:r>
      <w:r w:rsidRPr="001312D7">
        <w:rPr>
          <w:rFonts w:ascii="Segoe UI" w:hAnsi="Segoe UI" w:cs="Segoe UI"/>
          <w:b/>
          <w:color w:val="FFFFFF" w:themeColor="background1"/>
          <w:sz w:val="22"/>
          <w:szCs w:val="22"/>
        </w:rPr>
        <w:t xml:space="preserve"> PUAN                                                                                                               </w:t>
      </w:r>
    </w:p>
    <w:p w14:paraId="6978E633" w14:textId="77777777" w:rsidR="003D3BC3" w:rsidRDefault="003D3BC3" w:rsidP="003D3BC3">
      <w:pPr>
        <w:spacing w:line="276" w:lineRule="auto"/>
        <w:rPr>
          <w:rFonts w:ascii="Segoe UI" w:hAnsi="Segoe UI" w:cs="Segoe UI"/>
          <w:b/>
          <w:bCs/>
          <w:noProof/>
          <w:sz w:val="20"/>
          <w:szCs w:val="20"/>
        </w:rPr>
      </w:pPr>
    </w:p>
    <w:p w14:paraId="747F74AC" w14:textId="003AC3DF" w:rsidR="003D3BC3" w:rsidRPr="003D3BC3" w:rsidRDefault="003D3BC3" w:rsidP="003D3BC3">
      <w:pPr>
        <w:spacing w:line="276" w:lineRule="auto"/>
        <w:rPr>
          <w:rFonts w:ascii="Segoe UI" w:hAnsi="Segoe UI" w:cs="Segoe UI"/>
          <w:b/>
          <w:bCs/>
          <w:noProof/>
          <w:sz w:val="22"/>
          <w:szCs w:val="22"/>
        </w:rPr>
      </w:pPr>
      <w:r w:rsidRPr="003D3BC3">
        <w:rPr>
          <w:rFonts w:ascii="Segoe UI" w:hAnsi="Segoe UI" w:cs="Segoe UI"/>
          <w:noProof/>
          <w:sz w:val="22"/>
          <w:szCs w:val="22"/>
        </w:rPr>
        <w:t>"Kış aylarında Erzurum'da dondurucu bir soğuk hakimdir, her yer beyaz bir örtüyle kaplanır ve insanlar evlerinde soba başında toplanır. Antalya'da ise kışlar ılık ve yağışlı geçer; kar görmek neredeyse imkânsızdır, sahil kenarında yürüyüş yapanları görmek mümkündür."</w:t>
      </w:r>
      <w:r w:rsidRPr="003D3BC3">
        <w:rPr>
          <w:rFonts w:ascii="Segoe UI" w:hAnsi="Segoe UI" w:cs="Segoe UI"/>
          <w:b/>
          <w:bCs/>
          <w:noProof/>
          <w:sz w:val="22"/>
          <w:szCs w:val="22"/>
        </w:rPr>
        <w:t xml:space="preserve"> </w:t>
      </w:r>
    </w:p>
    <w:p w14:paraId="70B0A13C" w14:textId="43760760" w:rsidR="003D3BC3" w:rsidRDefault="003D3BC3" w:rsidP="003D3BC3">
      <w:pPr>
        <w:spacing w:line="276" w:lineRule="auto"/>
        <w:rPr>
          <w:rFonts w:ascii="Segoe UI" w:hAnsi="Segoe UI" w:cs="Segoe UI"/>
          <w:b/>
          <w:bCs/>
          <w:noProof/>
          <w:sz w:val="22"/>
          <w:szCs w:val="22"/>
        </w:rPr>
      </w:pPr>
      <w:r w:rsidRPr="003D3BC3">
        <w:rPr>
          <w:rFonts w:ascii="Segoe UI" w:hAnsi="Segoe UI" w:cs="Segoe UI"/>
          <w:b/>
          <w:bCs/>
          <w:noProof/>
          <w:sz w:val="22"/>
          <w:szCs w:val="22"/>
        </w:rPr>
        <w:t>Bu metne göre Erzurum ve Antalya'nın kış mevsimi özelliklerini karşılaştırarak farklılıkları yazınız.</w:t>
      </w:r>
    </w:p>
    <w:p w14:paraId="3724A3DD" w14:textId="77777777" w:rsidR="003D3BC3" w:rsidRPr="00604A15" w:rsidRDefault="003D3BC3" w:rsidP="003D3BC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9E9212" w14:textId="5C0C2F66" w:rsidR="0028011A" w:rsidRDefault="003D3BC3" w:rsidP="003D3BC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t>.</w:t>
      </w:r>
    </w:p>
    <w:p w14:paraId="39005C09" w14:textId="23CE1719"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3D3BC3">
        <w:rPr>
          <w:rFonts w:ascii="Segoe UI" w:hAnsi="Segoe UI" w:cs="Segoe UI"/>
          <w:color w:val="FFFFFF" w:themeColor="background1"/>
          <w:sz w:val="21"/>
          <w:szCs w:val="21"/>
        </w:rPr>
        <w:t>T.O.6.12. Metindeki unsurları sınıflandırabilme</w:t>
      </w:r>
      <w:r w:rsidRPr="001312D7">
        <w:rPr>
          <w:rFonts w:ascii="Segoe UI" w:hAnsi="Segoe UI" w:cs="Segoe UI"/>
          <w:color w:val="FFFFFF" w:themeColor="background1"/>
          <w:sz w:val="21"/>
          <w:szCs w:val="21"/>
        </w:rPr>
        <w:t>)</w:t>
      </w:r>
    </w:p>
    <w:p w14:paraId="320B9D59" w14:textId="169E8D2F" w:rsidR="003D3BC3" w:rsidRPr="003D3BC3"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07AAB68E" w14:textId="77777777" w:rsidR="003D3BC3" w:rsidRPr="003D3BC3" w:rsidRDefault="003D3BC3" w:rsidP="003D3BC3">
      <w:pPr>
        <w:spacing w:before="240" w:line="276" w:lineRule="auto"/>
        <w:rPr>
          <w:rFonts w:ascii="Segoe UI" w:hAnsi="Segoe UI" w:cs="Segoe UI"/>
          <w:noProof/>
          <w:sz w:val="22"/>
          <w:szCs w:val="22"/>
        </w:rPr>
      </w:pPr>
      <w:r w:rsidRPr="003D3BC3">
        <w:rPr>
          <w:rFonts w:ascii="Segoe UI" w:hAnsi="Segoe UI" w:cs="Segoe UI"/>
          <w:noProof/>
          <w:sz w:val="22"/>
          <w:szCs w:val="22"/>
        </w:rPr>
        <w:t>Kitap okumak, insanın zihinsel gelişimine büyük katkı sağlar. Araştırmalar, düzenli kitap okuyan çocukların kelime dağarcığının daha geniş olduğunu göstermektedir. Bunun yanı sıra okuma alışkanlığı kazanan bireyler, karşılaştıkları sorunlara daha yaratıcı çözümler üretebilmektedir.  Kitap okumanın faydaları yalnızca zihinsel alanla sınırlı değildir. Örneğin, bir roman okurken farklı karakterlerin duygularını anlamaya çalışmak, insanın empati yeteneğini güçlendirir. Buna ek olarak, okuma sakin bir ortamda yapıldığında stresin azalmasına yardımcı olur.  Öte yandan bazı çocuklar ekran başında vakit geçirmeyi okumaya tercih etmektedir. Ancak araştırmalar, ekran başında geçirilen zamanın uzamasının dikkat süresini olumsuz etkilediğini ortaya koymaktadır. Bu nedenle uzmanlar, çocuklara küçük yaştan itibaren kitap okuma alışkanlığı kazandırılmasını önermektedir.</w:t>
      </w:r>
      <w:r w:rsidRPr="003D3BC3">
        <w:rPr>
          <w:rFonts w:ascii="Segoe UI" w:hAnsi="Segoe UI" w:cs="Segoe UI"/>
          <w:bCs/>
          <w:noProof/>
          <w:sz w:val="22"/>
          <w:szCs w:val="22"/>
        </w:rPr>
        <w:br/>
      </w:r>
      <w:r w:rsidRPr="003D3BC3">
        <w:rPr>
          <w:rFonts w:ascii="Segoe UI" w:hAnsi="Segoe UI" w:cs="Segoe UI"/>
          <w:b/>
          <w:noProof/>
          <w:sz w:val="22"/>
          <w:szCs w:val="22"/>
        </w:rPr>
        <w:br/>
      </w:r>
      <w:r w:rsidRPr="003D3BC3">
        <w:rPr>
          <w:rFonts w:ascii="Segoe UI" w:hAnsi="Segoe UI" w:cs="Segoe UI"/>
          <w:b/>
          <w:bCs/>
          <w:noProof/>
          <w:sz w:val="22"/>
          <w:szCs w:val="22"/>
        </w:rPr>
        <w:t>Metinde kitap okumanın faydaları çeşitli alanlara göre sıralanmıştır. Bu faydaları aşağıdaki tabloya uygun şekilde sınıflandırınız.</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4"/>
        <w:gridCol w:w="5245"/>
      </w:tblGrid>
      <w:tr w:rsidR="003D3BC3" w:rsidRPr="003D3BC3" w14:paraId="51FCCCD1" w14:textId="77777777" w:rsidTr="001916A3">
        <w:trPr>
          <w:trHeight w:val="21"/>
        </w:trPr>
        <w:tc>
          <w:tcPr>
            <w:tcW w:w="5244"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3B2A085A" w14:textId="77777777" w:rsidR="003D3BC3" w:rsidRPr="003D3BC3" w:rsidRDefault="003D3BC3" w:rsidP="001916A3">
            <w:pPr>
              <w:spacing w:before="240" w:line="276" w:lineRule="auto"/>
              <w:jc w:val="center"/>
              <w:rPr>
                <w:rFonts w:ascii="Segoe UI" w:hAnsi="Segoe UI" w:cs="Segoe UI"/>
                <w:b/>
                <w:bCs/>
                <w:noProof/>
                <w:sz w:val="22"/>
                <w:szCs w:val="22"/>
              </w:rPr>
            </w:pPr>
            <w:r w:rsidRPr="003D3BC3">
              <w:rPr>
                <w:rFonts w:ascii="Segoe UI" w:hAnsi="Segoe UI" w:cs="Segoe UI"/>
                <w:b/>
                <w:bCs/>
                <w:noProof/>
                <w:sz w:val="22"/>
                <w:szCs w:val="22"/>
              </w:rPr>
              <w:t>Zihinsel Faydalar</w:t>
            </w:r>
          </w:p>
        </w:tc>
        <w:tc>
          <w:tcPr>
            <w:tcW w:w="5245"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568F4953" w14:textId="77777777" w:rsidR="003D3BC3" w:rsidRPr="003D3BC3" w:rsidRDefault="003D3BC3" w:rsidP="001916A3">
            <w:pPr>
              <w:spacing w:before="240" w:line="276" w:lineRule="auto"/>
              <w:jc w:val="center"/>
              <w:rPr>
                <w:rFonts w:ascii="Segoe UI" w:hAnsi="Segoe UI" w:cs="Segoe UI"/>
                <w:b/>
                <w:bCs/>
                <w:noProof/>
                <w:sz w:val="22"/>
                <w:szCs w:val="22"/>
              </w:rPr>
            </w:pPr>
            <w:r w:rsidRPr="003D3BC3">
              <w:rPr>
                <w:rFonts w:ascii="Segoe UI" w:hAnsi="Segoe UI" w:cs="Segoe UI"/>
                <w:b/>
                <w:bCs/>
                <w:noProof/>
                <w:sz w:val="22"/>
                <w:szCs w:val="22"/>
              </w:rPr>
              <w:t>Duygusal / Psikolojik Faydalar</w:t>
            </w:r>
          </w:p>
        </w:tc>
      </w:tr>
      <w:tr w:rsidR="003D3BC3" w:rsidRPr="003D3BC3" w14:paraId="1588A0AF" w14:textId="77777777" w:rsidTr="003D3BC3">
        <w:trPr>
          <w:trHeight w:val="2353"/>
        </w:trPr>
        <w:tc>
          <w:tcPr>
            <w:tcW w:w="5244"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6A4A5BB2" w14:textId="77777777" w:rsidR="003D3BC3" w:rsidRPr="003D3BC3" w:rsidRDefault="003D3BC3" w:rsidP="003D3BC3">
            <w:pPr>
              <w:spacing w:before="240" w:line="276" w:lineRule="auto"/>
              <w:rPr>
                <w:rFonts w:ascii="Segoe UI" w:hAnsi="Segoe UI" w:cs="Segoe UI"/>
                <w:noProof/>
                <w:sz w:val="22"/>
                <w:szCs w:val="22"/>
              </w:rPr>
            </w:pPr>
            <w:r w:rsidRPr="003D3BC3">
              <w:rPr>
                <w:rFonts w:ascii="Segoe UI" w:hAnsi="Segoe UI" w:cs="Segoe UI"/>
                <w:noProof/>
                <w:sz w:val="22"/>
                <w:szCs w:val="22"/>
              </w:rPr>
              <w:t xml:space="preserve"> </w:t>
            </w:r>
          </w:p>
        </w:tc>
        <w:tc>
          <w:tcPr>
            <w:tcW w:w="5245"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41AC9979" w14:textId="77777777" w:rsidR="003D3BC3" w:rsidRPr="003D3BC3" w:rsidRDefault="003D3BC3" w:rsidP="003D3BC3">
            <w:pPr>
              <w:spacing w:before="240" w:line="276" w:lineRule="auto"/>
              <w:rPr>
                <w:rFonts w:ascii="Segoe UI" w:hAnsi="Segoe UI" w:cs="Segoe UI"/>
                <w:noProof/>
                <w:sz w:val="22"/>
                <w:szCs w:val="22"/>
              </w:rPr>
            </w:pPr>
            <w:r w:rsidRPr="003D3BC3">
              <w:rPr>
                <w:rFonts w:ascii="Segoe UI" w:hAnsi="Segoe UI" w:cs="Segoe UI"/>
                <w:noProof/>
                <w:sz w:val="22"/>
                <w:szCs w:val="22"/>
              </w:rPr>
              <w:t xml:space="preserve"> </w:t>
            </w:r>
          </w:p>
        </w:tc>
      </w:tr>
    </w:tbl>
    <w:p w14:paraId="7492A63D" w14:textId="0FE60DC3" w:rsidR="003D3BC3" w:rsidRDefault="003D3BC3" w:rsidP="003D3BC3">
      <w:pPr>
        <w:spacing w:before="240" w:line="276" w:lineRule="auto"/>
        <w:rPr>
          <w:rFonts w:ascii="Segoe UI" w:hAnsi="Segoe UI" w:cs="Segoe UI"/>
          <w:noProof/>
          <w:sz w:val="20"/>
          <w:szCs w:val="20"/>
        </w:rPr>
      </w:pPr>
    </w:p>
    <w:p w14:paraId="012CF158" w14:textId="47A413EF"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Pr="003D3BC3">
        <w:rPr>
          <w:rFonts w:ascii="Segoe UI" w:hAnsi="Segoe UI" w:cs="Segoe UI"/>
          <w:color w:val="FFFFFF" w:themeColor="background1"/>
          <w:sz w:val="21"/>
          <w:szCs w:val="21"/>
        </w:rPr>
        <w:t xml:space="preserve">Bilgilendirici metinde </w:t>
      </w:r>
      <w:r>
        <w:rPr>
          <w:rFonts w:ascii="Segoe UI" w:hAnsi="Segoe UI" w:cs="Segoe UI"/>
          <w:color w:val="FFFFFF" w:themeColor="background1"/>
          <w:sz w:val="21"/>
          <w:szCs w:val="21"/>
        </w:rPr>
        <w:t>düşünceyi geliştirme yolları</w:t>
      </w:r>
      <w:r w:rsidRPr="003D3BC3">
        <w:rPr>
          <w:rFonts w:ascii="Segoe UI" w:hAnsi="Segoe UI" w:cs="Segoe UI"/>
          <w:color w:val="FFFFFF" w:themeColor="background1"/>
          <w:sz w:val="21"/>
          <w:szCs w:val="21"/>
        </w:rPr>
        <w:t>nı belirlemeye yönelik çözümleme yapabilme</w:t>
      </w:r>
      <w:r w:rsidRPr="001312D7">
        <w:rPr>
          <w:rFonts w:ascii="Segoe UI" w:hAnsi="Segoe UI" w:cs="Segoe UI"/>
          <w:color w:val="FFFFFF" w:themeColor="background1"/>
          <w:sz w:val="21"/>
          <w:szCs w:val="21"/>
        </w:rPr>
        <w:t>)</w:t>
      </w:r>
    </w:p>
    <w:p w14:paraId="343375EA" w14:textId="0F4E0A42"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6</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 xml:space="preserve">15 PUAN                                                                                                               </w:t>
      </w:r>
    </w:p>
    <w:p w14:paraId="3E6B8FC5" w14:textId="77777777" w:rsidR="001916A3" w:rsidRDefault="001916A3" w:rsidP="003D3BC3">
      <w:pPr>
        <w:spacing w:before="240" w:line="276" w:lineRule="auto"/>
        <w:rPr>
          <w:rFonts w:ascii="Segoe UI" w:hAnsi="Segoe UI" w:cs="Segoe UI"/>
          <w:noProof/>
          <w:sz w:val="22"/>
          <w:szCs w:val="22"/>
        </w:rPr>
      </w:pPr>
      <w:r w:rsidRPr="001916A3">
        <w:rPr>
          <w:rFonts w:ascii="Segoe UI" w:hAnsi="Segoe UI" w:cs="Segoe UI"/>
          <w:noProof/>
          <w:sz w:val="22"/>
          <w:szCs w:val="22"/>
        </w:rPr>
        <w:t xml:space="preserve">"Ormanlar dünyanın akciğerleridir. Tıpkı akciğerlerin vücudumuza temiz hava sağlaması gibi, ormanlar da zehirli gazları emerek havayı temizler ve dünyamızın nefes almasını sağlar." </w:t>
      </w:r>
    </w:p>
    <w:p w14:paraId="6F697870" w14:textId="3C3E55BA" w:rsidR="001916A3" w:rsidRPr="001916A3" w:rsidRDefault="001916A3" w:rsidP="003D3BC3">
      <w:pPr>
        <w:spacing w:before="240" w:line="276" w:lineRule="auto"/>
        <w:rPr>
          <w:rFonts w:ascii="Segoe UI" w:hAnsi="Segoe UI" w:cs="Segoe UI"/>
          <w:b/>
          <w:bCs/>
          <w:noProof/>
          <w:sz w:val="22"/>
          <w:szCs w:val="22"/>
        </w:rPr>
      </w:pPr>
      <w:r w:rsidRPr="001916A3">
        <w:rPr>
          <w:rFonts w:ascii="Segoe UI" w:hAnsi="Segoe UI" w:cs="Segoe UI"/>
          <w:b/>
          <w:bCs/>
          <w:noProof/>
          <w:sz w:val="22"/>
          <w:szCs w:val="22"/>
        </w:rPr>
        <w:t>Yazar bu metinde düşüncesini geliştirmek için hangi yola başvurmuştur?</w:t>
      </w:r>
    </w:p>
    <w:p w14:paraId="6AE6E1F5" w14:textId="4F914C28" w:rsidR="003D3BC3" w:rsidRPr="00604A15" w:rsidRDefault="003D3BC3" w:rsidP="003D3BC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916A3">
        <w:rPr>
          <w:rFonts w:ascii="Segoe UI" w:hAnsi="Segoe UI" w:cs="Segoe UI"/>
          <w:noProof/>
          <w:sz w:val="20"/>
          <w:szCs w:val="20"/>
        </w:rPr>
        <w:br/>
      </w:r>
    </w:p>
    <w:p w14:paraId="5F45515E" w14:textId="4B0EDDB7" w:rsidR="001916A3" w:rsidRDefault="001916A3" w:rsidP="001916A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1916A3">
        <w:rPr>
          <w:rFonts w:ascii="Segoe UI" w:hAnsi="Segoe UI" w:cs="Segoe UI"/>
          <w:color w:val="FFFFFF" w:themeColor="background1"/>
          <w:sz w:val="21"/>
          <w:szCs w:val="21"/>
        </w:rPr>
        <w:t>T.Y.6.21. Yazım kuralları ve noktalama işaretlerini uygulayabilme</w:t>
      </w:r>
      <w:r w:rsidRPr="001312D7">
        <w:rPr>
          <w:rFonts w:ascii="Segoe UI" w:hAnsi="Segoe UI" w:cs="Segoe UI"/>
          <w:color w:val="FFFFFF" w:themeColor="background1"/>
          <w:sz w:val="21"/>
          <w:szCs w:val="21"/>
        </w:rPr>
        <w:t>)</w:t>
      </w:r>
    </w:p>
    <w:p w14:paraId="014F7DCF" w14:textId="2FF4E086"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7</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 xml:space="preserve">15 PUAN                                                                                                               </w:t>
      </w:r>
    </w:p>
    <w:p w14:paraId="14740A62" w14:textId="77777777" w:rsidR="001916A3" w:rsidRPr="001916A3" w:rsidRDefault="001916A3" w:rsidP="001916A3">
      <w:pPr>
        <w:spacing w:before="240" w:line="276" w:lineRule="auto"/>
        <w:rPr>
          <w:rFonts w:ascii="Segoe UI" w:hAnsi="Segoe UI" w:cs="Segoe UI"/>
          <w:b/>
          <w:bCs/>
          <w:noProof/>
          <w:sz w:val="22"/>
          <w:szCs w:val="22"/>
        </w:rPr>
      </w:pPr>
      <w:r w:rsidRPr="001916A3">
        <w:rPr>
          <w:rFonts w:ascii="Segoe UI" w:hAnsi="Segoe UI" w:cs="Segoe UI"/>
          <w:b/>
          <w:bCs/>
          <w:noProof/>
          <w:sz w:val="22"/>
          <w:szCs w:val="22"/>
        </w:rPr>
        <w:t xml:space="preserve">Aşağıdaki cümlede yay ayraçla ( ) belirtilen yerlere uygun noktalama işaretlerini koyunuz. </w:t>
      </w:r>
    </w:p>
    <w:p w14:paraId="0ABCB436" w14:textId="2336177C" w:rsidR="001916A3" w:rsidRDefault="001916A3" w:rsidP="001916A3">
      <w:pPr>
        <w:spacing w:before="240" w:line="276" w:lineRule="auto"/>
        <w:rPr>
          <w:rFonts w:ascii="Segoe UI" w:hAnsi="Segoe UI" w:cs="Segoe UI"/>
          <w:noProof/>
          <w:sz w:val="22"/>
          <w:szCs w:val="22"/>
        </w:rPr>
      </w:pPr>
      <w:r w:rsidRPr="001916A3">
        <w:rPr>
          <w:rFonts w:ascii="Segoe UI" w:hAnsi="Segoe UI" w:cs="Segoe UI"/>
          <w:noProof/>
          <w:sz w:val="22"/>
          <w:szCs w:val="22"/>
        </w:rPr>
        <w:t xml:space="preserve">Kitaplarını ( </w:t>
      </w:r>
      <w:r>
        <w:rPr>
          <w:rFonts w:ascii="Segoe UI" w:hAnsi="Segoe UI" w:cs="Segoe UI"/>
          <w:noProof/>
          <w:sz w:val="22"/>
          <w:szCs w:val="22"/>
        </w:rPr>
        <w:t xml:space="preserve"> </w:t>
      </w:r>
      <w:r w:rsidRPr="001916A3">
        <w:rPr>
          <w:rFonts w:ascii="Segoe UI" w:hAnsi="Segoe UI" w:cs="Segoe UI"/>
          <w:noProof/>
          <w:sz w:val="22"/>
          <w:szCs w:val="22"/>
        </w:rPr>
        <w:t xml:space="preserve">) defterlerini ve kalemlerini çantasına koydu ( </w:t>
      </w:r>
      <w:r>
        <w:rPr>
          <w:rFonts w:ascii="Segoe UI" w:hAnsi="Segoe UI" w:cs="Segoe UI"/>
          <w:noProof/>
          <w:sz w:val="22"/>
          <w:szCs w:val="22"/>
        </w:rPr>
        <w:t xml:space="preserve"> </w:t>
      </w:r>
      <w:r w:rsidRPr="001916A3">
        <w:rPr>
          <w:rFonts w:ascii="Segoe UI" w:hAnsi="Segoe UI" w:cs="Segoe UI"/>
          <w:noProof/>
          <w:sz w:val="22"/>
          <w:szCs w:val="22"/>
        </w:rPr>
        <w:t xml:space="preserve">) koşarak evden çıktı ( </w:t>
      </w:r>
      <w:r>
        <w:rPr>
          <w:rFonts w:ascii="Segoe UI" w:hAnsi="Segoe UI" w:cs="Segoe UI"/>
          <w:noProof/>
          <w:sz w:val="22"/>
          <w:szCs w:val="22"/>
        </w:rPr>
        <w:t xml:space="preserve"> </w:t>
      </w:r>
      <w:r w:rsidRPr="001916A3">
        <w:rPr>
          <w:rFonts w:ascii="Segoe UI" w:hAnsi="Segoe UI" w:cs="Segoe UI"/>
          <w:noProof/>
          <w:sz w:val="22"/>
          <w:szCs w:val="22"/>
        </w:rPr>
        <w:t>)</w:t>
      </w:r>
      <w:r>
        <w:rPr>
          <w:rFonts w:ascii="Segoe UI" w:hAnsi="Segoe UI" w:cs="Segoe UI"/>
          <w:noProof/>
          <w:sz w:val="22"/>
          <w:szCs w:val="22"/>
        </w:rPr>
        <w:br/>
      </w:r>
    </w:p>
    <w:p w14:paraId="510539D0" w14:textId="79492A77" w:rsidR="001916A3" w:rsidRDefault="001916A3" w:rsidP="001916A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1916A3">
        <w:rPr>
          <w:rFonts w:ascii="Segoe UI" w:hAnsi="Segoe UI" w:cs="Segoe UI"/>
          <w:color w:val="FFFFFF" w:themeColor="background1"/>
          <w:sz w:val="21"/>
          <w:szCs w:val="21"/>
        </w:rPr>
        <w:t>T.Y.6.7. Yaratıcı yazı yazabilme</w:t>
      </w:r>
      <w:r w:rsidRPr="001312D7">
        <w:rPr>
          <w:rFonts w:ascii="Segoe UI" w:hAnsi="Segoe UI" w:cs="Segoe UI"/>
          <w:color w:val="FFFFFF" w:themeColor="background1"/>
          <w:sz w:val="21"/>
          <w:szCs w:val="21"/>
        </w:rPr>
        <w:t>)</w:t>
      </w:r>
    </w:p>
    <w:p w14:paraId="5087CD35" w14:textId="556B8CDD"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8</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4B1832">
        <w:rPr>
          <w:rFonts w:ascii="Segoe UI" w:hAnsi="Segoe UI" w:cs="Segoe UI"/>
          <w:b/>
          <w:color w:val="FFFFFF" w:themeColor="background1"/>
          <w:sz w:val="22"/>
          <w:szCs w:val="22"/>
        </w:rPr>
        <w:t>20</w:t>
      </w:r>
      <w:r w:rsidRPr="001312D7">
        <w:rPr>
          <w:rFonts w:ascii="Segoe UI" w:hAnsi="Segoe UI" w:cs="Segoe UI"/>
          <w:b/>
          <w:color w:val="FFFFFF" w:themeColor="background1"/>
          <w:sz w:val="22"/>
          <w:szCs w:val="22"/>
        </w:rPr>
        <w:t xml:space="preserve"> PUAN                                                                                                               </w:t>
      </w:r>
    </w:p>
    <w:p w14:paraId="4400A85C" w14:textId="77777777" w:rsidR="001916A3" w:rsidRPr="001916A3" w:rsidRDefault="001916A3" w:rsidP="001916A3">
      <w:pPr>
        <w:spacing w:before="240" w:line="276" w:lineRule="auto"/>
        <w:rPr>
          <w:rFonts w:ascii="Segoe UI" w:hAnsi="Segoe UI" w:cs="Segoe UI"/>
          <w:b/>
          <w:bCs/>
          <w:noProof/>
          <w:sz w:val="22"/>
          <w:szCs w:val="22"/>
        </w:rPr>
      </w:pPr>
      <w:r w:rsidRPr="001916A3">
        <w:rPr>
          <w:rFonts w:ascii="Segoe UI" w:hAnsi="Segoe UI" w:cs="Segoe UI"/>
          <w:b/>
          <w:bCs/>
          <w:noProof/>
          <w:sz w:val="22"/>
          <w:szCs w:val="22"/>
        </w:rPr>
        <w:t>Kendinizi bir anlığına gökyüzünde süzülen bir bulut olarak hayal ediniz. Gördüğünüz manzaraları ve yeryüzündeki insanlara karşı hissettiklerinizi anlatan kısa, yaratıcı bir hikâye yazınız.</w:t>
      </w:r>
    </w:p>
    <w:p w14:paraId="18514767" w14:textId="538F857B"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77777777" w:rsidR="001916A3" w:rsidRPr="003D3BC3" w:rsidRDefault="001916A3" w:rsidP="001916A3">
      <w:pPr>
        <w:spacing w:before="240" w:line="276" w:lineRule="auto"/>
        <w:rPr>
          <w:rFonts w:ascii="Segoe UI" w:hAnsi="Segoe UI" w:cs="Segoe UI"/>
          <w:noProof/>
          <w:sz w:val="20"/>
          <w:szCs w:val="20"/>
        </w:rPr>
      </w:pP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9"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0"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8"/>
  </w:num>
  <w:num w:numId="3" w16cid:durableId="1570968412">
    <w:abstractNumId w:val="11"/>
  </w:num>
  <w:num w:numId="4" w16cid:durableId="1559435044">
    <w:abstractNumId w:val="1"/>
  </w:num>
  <w:num w:numId="5" w16cid:durableId="1807888926">
    <w:abstractNumId w:val="12"/>
  </w:num>
  <w:num w:numId="6" w16cid:durableId="1612668263">
    <w:abstractNumId w:val="10"/>
  </w:num>
  <w:num w:numId="7" w16cid:durableId="2034919415">
    <w:abstractNumId w:val="7"/>
  </w:num>
  <w:num w:numId="8" w16cid:durableId="1033075926">
    <w:abstractNumId w:val="13"/>
  </w:num>
  <w:num w:numId="9" w16cid:durableId="40401384">
    <w:abstractNumId w:val="9"/>
  </w:num>
  <w:num w:numId="10" w16cid:durableId="427774092">
    <w:abstractNumId w:val="5"/>
  </w:num>
  <w:num w:numId="11" w16cid:durableId="1607040603">
    <w:abstractNumId w:val="3"/>
  </w:num>
  <w:num w:numId="12" w16cid:durableId="1326325257">
    <w:abstractNumId w:val="2"/>
  </w:num>
  <w:num w:numId="13" w16cid:durableId="1883244595">
    <w:abstractNumId w:val="4"/>
  </w:num>
  <w:num w:numId="14" w16cid:durableId="853881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312D7"/>
    <w:rsid w:val="00162D9F"/>
    <w:rsid w:val="00164901"/>
    <w:rsid w:val="001916A3"/>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A11A7"/>
    <w:rsid w:val="003D3BC3"/>
    <w:rsid w:val="00401904"/>
    <w:rsid w:val="00475171"/>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65AF8"/>
    <w:rsid w:val="00967176"/>
    <w:rsid w:val="009B562F"/>
    <w:rsid w:val="009D1291"/>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1340</Words>
  <Characters>7640</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4</cp:revision>
  <cp:lastPrinted>2018-11-12T20:13:00Z</cp:lastPrinted>
  <dcterms:created xsi:type="dcterms:W3CDTF">2026-04-04T10:06:00Z</dcterms:created>
  <dcterms:modified xsi:type="dcterms:W3CDTF">2026-04-04T12:04:00Z</dcterms:modified>
</cp:coreProperties>
</file>