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EC43F5" w14:textId="3AD39B43" w:rsidR="005A20CE" w:rsidRDefault="00117A5A" w:rsidP="005A20CE">
      <w:r>
        <w:rPr>
          <w:noProof/>
        </w:rPr>
        <w:drawing>
          <wp:anchor distT="0" distB="0" distL="114300" distR="114300" simplePos="0" relativeHeight="251668480" behindDoc="0" locked="0" layoutInCell="1" allowOverlap="1" wp14:anchorId="634F816B" wp14:editId="08F9407E">
            <wp:simplePos x="0" y="0"/>
            <wp:positionH relativeFrom="margin">
              <wp:posOffset>42545</wp:posOffset>
            </wp:positionH>
            <wp:positionV relativeFrom="paragraph">
              <wp:posOffset>-38637</wp:posOffset>
            </wp:positionV>
            <wp:extent cx="913325" cy="913325"/>
            <wp:effectExtent l="0" t="0" r="1270" b="1270"/>
            <wp:wrapNone/>
            <wp:docPr id="1500308238"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13325" cy="913325"/>
                    </a:xfrm>
                    <a:prstGeom prst="rect">
                      <a:avLst/>
                    </a:prstGeom>
                    <a:noFill/>
                    <a:ln>
                      <a:noFill/>
                    </a:ln>
                  </pic:spPr>
                </pic:pic>
              </a:graphicData>
            </a:graphic>
            <wp14:sizeRelH relativeFrom="page">
              <wp14:pctWidth>0</wp14:pctWidth>
            </wp14:sizeRelH>
            <wp14:sizeRelV relativeFrom="page">
              <wp14:pctHeight>0</wp14:pctHeight>
            </wp14:sizeRelV>
          </wp:anchor>
        </w:drawing>
      </w:r>
      <w:r w:rsidR="002C04BC">
        <w:rPr>
          <w:noProof/>
        </w:rPr>
        <mc:AlternateContent>
          <mc:Choice Requires="wps">
            <w:drawing>
              <wp:anchor distT="0" distB="0" distL="114300" distR="114300" simplePos="0" relativeHeight="251665408" behindDoc="0" locked="0" layoutInCell="1" allowOverlap="1" wp14:anchorId="5521235B" wp14:editId="3AC1924E">
                <wp:simplePos x="0" y="0"/>
                <wp:positionH relativeFrom="column">
                  <wp:posOffset>56662</wp:posOffset>
                </wp:positionH>
                <wp:positionV relativeFrom="paragraph">
                  <wp:posOffset>-13677</wp:posOffset>
                </wp:positionV>
                <wp:extent cx="873173" cy="869950"/>
                <wp:effectExtent l="12700" t="12700" r="15875" b="19050"/>
                <wp:wrapNone/>
                <wp:docPr id="712796167" name="Akış Çizelgesi: Bağlayıcı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3173" cy="869950"/>
                        </a:xfrm>
                        <a:prstGeom prst="flowChartConnector">
                          <a:avLst/>
                        </a:prstGeom>
                        <a:solidFill>
                          <a:sysClr val="window" lastClr="FFFFFF"/>
                        </a:solidFill>
                        <a:ln w="28575" cap="flat" cmpd="sng" algn="ctr">
                          <a:solidFill>
                            <a:srgbClr val="358595"/>
                          </a:solidFill>
                          <a:prstDash val="solid"/>
                          <a:miter lim="800000"/>
                        </a:ln>
                        <a:effectLst/>
                      </wps:spPr>
                      <wps:txbx>
                        <w:txbxContent>
                          <w:p w14:paraId="52286B87" w14:textId="10062227" w:rsidR="005A20CE" w:rsidRPr="009F492F" w:rsidRDefault="00117A5A" w:rsidP="005A20CE">
                            <w:pPr>
                              <w:jc w:val="center"/>
                              <w:rPr>
                                <w:rFonts w:ascii="Segoe UI" w:hAnsi="Segoe UI" w:cs="Segoe UI"/>
                                <w:b/>
                                <w:bCs/>
                                <w:color w:val="4DBFD5"/>
                              </w:rPr>
                            </w:pPr>
                            <w:r>
                              <w:rPr>
                                <w:rFonts w:ascii="Segoe UI" w:hAnsi="Segoe UI" w:cs="Segoe UI"/>
                                <w:b/>
                                <w:bCs/>
                                <w:color w:val="4DBFD5"/>
                                <w:sz w:val="36"/>
                                <w:szCs w:val="36"/>
                              </w:rPr>
                              <w:t>7</w:t>
                            </w:r>
                            <w:r w:rsidR="005A20CE" w:rsidRPr="009F492F">
                              <w:rPr>
                                <w:rFonts w:ascii="Segoe UI" w:hAnsi="Segoe UI" w:cs="Segoe UI"/>
                                <w:b/>
                                <w:bCs/>
                                <w:color w:val="4DBFD5"/>
                                <w:sz w:val="36"/>
                                <w:szCs w:val="36"/>
                              </w:rPr>
                              <w:t>.</w:t>
                            </w:r>
                            <w:r w:rsidR="005A20CE" w:rsidRPr="009F492F">
                              <w:rPr>
                                <w:rFonts w:ascii="Segoe UI" w:hAnsi="Segoe UI" w:cs="Segoe UI"/>
                                <w:b/>
                                <w:bCs/>
                                <w:color w:val="4DBFD5"/>
                              </w:rPr>
                              <w:br/>
                              <w:t>SINIF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5521235B" id="_x0000_t120" coordsize="21600,21600" o:spt="120" path="m10800,qx,10800,10800,21600,21600,10800,10800,xe">
                <v:path gradientshapeok="t" o:connecttype="custom" o:connectlocs="10800,0;3163,3163;0,10800;3163,18437;10800,21600;18437,18437;21600,10800;18437,3163" textboxrect="3163,3163,18437,18437"/>
              </v:shapetype>
              <v:shape id="Akış Çizelgesi: Bağlayıcı 5" o:spid="_x0000_s1026" type="#_x0000_t120" style="position:absolute;margin-left:4.45pt;margin-top:-1.1pt;width:68.75pt;height:6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" fillcolor="window" strokecolor="#358595" strokeweight="2.25pt">
                <v:stroke joinstyle="miter"/>
                <v:path arrowok="t"/>
                <v:textbox>
                  <w:txbxContent>
                    <w:p w14:paraId="52286B87" w14:textId="10062227" w:rsidR="005A20CE" w:rsidRPr="009F492F" w:rsidRDefault="00117A5A" w:rsidP="005A20CE">
                      <w:pPr>
                        <w:jc w:val="center"/>
                        <w:rPr>
                          <w:rFonts w:ascii="Segoe UI" w:hAnsi="Segoe UI" w:cs="Segoe UI"/>
                          <w:b/>
                          <w:bCs/>
                          <w:color w:val="4DBFD5"/>
                        </w:rPr>
                      </w:pPr>
                      <w:r>
                        <w:rPr>
                          <w:rFonts w:ascii="Segoe UI" w:hAnsi="Segoe UI" w:cs="Segoe UI"/>
                          <w:b/>
                          <w:bCs/>
                          <w:color w:val="4DBFD5"/>
                          <w:sz w:val="36"/>
                          <w:szCs w:val="36"/>
                        </w:rPr>
                        <w:t>7</w:t>
                      </w:r>
                      <w:r w:rsidR="005A20CE" w:rsidRPr="009F492F">
                        <w:rPr>
                          <w:rFonts w:ascii="Segoe UI" w:hAnsi="Segoe UI" w:cs="Segoe UI"/>
                          <w:b/>
                          <w:bCs/>
                          <w:color w:val="4DBFD5"/>
                          <w:sz w:val="36"/>
                          <w:szCs w:val="36"/>
                        </w:rPr>
                        <w:t>.</w:t>
                      </w:r>
                      <w:r w:rsidR="005A20CE" w:rsidRPr="009F492F">
                        <w:rPr>
                          <w:rFonts w:ascii="Segoe UI" w:hAnsi="Segoe UI" w:cs="Segoe UI"/>
                          <w:b/>
                          <w:bCs/>
                          <w:color w:val="4DBFD5"/>
                        </w:rPr>
                        <w:br/>
                        <w:t>SINIF</w:t>
                      </w:r>
                    </w:p>
                  </w:txbxContent>
                </v:textbox>
              </v:shape>
            </w:pict>
          </mc:Fallback>
        </mc:AlternateContent>
      </w:r>
      <w:r w:rsidR="002C04BC">
        <w:rPr>
          <w:noProof/>
        </w:rPr>
        <mc:AlternateContent>
          <mc:Choice Requires="wps">
            <w:drawing>
              <wp:anchor distT="0" distB="0" distL="114300" distR="114300" simplePos="0" relativeHeight="251666432" behindDoc="0" locked="0" layoutInCell="1" allowOverlap="1" wp14:anchorId="4F7EB44B" wp14:editId="2FE7258E">
                <wp:simplePos x="0" y="0"/>
                <wp:positionH relativeFrom="margin">
                  <wp:posOffset>5690088</wp:posOffset>
                </wp:positionH>
                <wp:positionV relativeFrom="paragraph">
                  <wp:posOffset>-16119</wp:posOffset>
                </wp:positionV>
                <wp:extent cx="896914" cy="872392"/>
                <wp:effectExtent l="12700" t="12700" r="17780" b="17145"/>
                <wp:wrapNone/>
                <wp:docPr id="1178661122" name="Akış Çizelgesi: Bağlayıcı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6914" cy="872392"/>
                        </a:xfrm>
                        <a:prstGeom prst="flowChartConnector">
                          <a:avLst/>
                        </a:prstGeom>
                        <a:solidFill>
                          <a:sysClr val="window" lastClr="FFFFFF"/>
                        </a:solidFill>
                        <a:ln w="28575" cap="flat" cmpd="sng" algn="ctr">
                          <a:solidFill>
                            <a:srgbClr val="358595"/>
                          </a:solidFill>
                          <a:prstDash val="solid"/>
                          <a:miter lim="800000"/>
                        </a:ln>
                        <a:effectLst/>
                      </wps:spPr>
                      <wps:txbx>
                        <w:txbxContent>
                          <w:p w14:paraId="73B1F5C1" w14:textId="77777777" w:rsidR="005A20CE" w:rsidRPr="00DA0DF4" w:rsidRDefault="005A20CE" w:rsidP="005A20CE">
                            <w:pPr>
                              <w:jc w:val="center"/>
                              <w:rPr>
                                <w:rFonts w:ascii="Segoe UI" w:hAnsi="Segoe UI" w:cs="Segoe UI"/>
                                <w:b/>
                                <w:bCs/>
                                <w:color w:val="4DBFD5"/>
                                <w:sz w:val="20"/>
                                <w:szCs w:val="20"/>
                                <w:u w:val="single"/>
                              </w:rPr>
                            </w:pPr>
                            <w:r w:rsidRPr="00DA0DF4">
                              <w:rPr>
                                <w:rFonts w:ascii="Segoe UI" w:hAnsi="Segoe UI" w:cs="Segoe UI"/>
                                <w:b/>
                                <w:bCs/>
                                <w:color w:val="4DBFD5"/>
                                <w:sz w:val="20"/>
                                <w:szCs w:val="20"/>
                                <w:u w:val="single"/>
                              </w:rPr>
                              <w:t>PUAN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F7EB44B" id="Akış Çizelgesi: Bağlayıcı 4" o:spid="_x0000_s1027" type="#_x0000_t120" style="position:absolute;margin-left:448.05pt;margin-top:-1.25pt;width:70.6pt;height:68.7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" fillcolor="window" strokecolor="#358595" strokeweight="2.25pt">
                <v:stroke joinstyle="miter"/>
                <v:path arrowok="t"/>
                <v:textbox>
                  <w:txbxContent>
                    <w:p w14:paraId="73B1F5C1" w14:textId="77777777" w:rsidR="005A20CE" w:rsidRPr="00DA0DF4" w:rsidRDefault="005A20CE" w:rsidP="005A20CE">
                      <w:pPr>
                        <w:jc w:val="center"/>
                        <w:rPr>
                          <w:rFonts w:ascii="Segoe UI" w:hAnsi="Segoe UI" w:cs="Segoe UI"/>
                          <w:b/>
                          <w:bCs/>
                          <w:color w:val="4DBFD5"/>
                          <w:sz w:val="20"/>
                          <w:szCs w:val="20"/>
                          <w:u w:val="single"/>
                        </w:rPr>
                      </w:pPr>
                      <w:r w:rsidRPr="00DA0DF4">
                        <w:rPr>
                          <w:rFonts w:ascii="Segoe UI" w:hAnsi="Segoe UI" w:cs="Segoe UI"/>
                          <w:b/>
                          <w:bCs/>
                          <w:color w:val="4DBFD5"/>
                          <w:sz w:val="20"/>
                          <w:szCs w:val="20"/>
                          <w:u w:val="single"/>
                        </w:rPr>
                        <w:t>PUAN</w:t>
                      </w:r>
                    </w:p>
                  </w:txbxContent>
                </v:textbox>
                <w10:wrap anchorx="margin"/>
              </v:shape>
            </w:pict>
          </mc:Fallback>
        </mc:AlternateContent>
      </w:r>
      <w:r w:rsidR="002C04BC">
        <w:rPr>
          <w:noProof/>
        </w:rPr>
        <mc:AlternateContent>
          <mc:Choice Requires="wps">
            <w:drawing>
              <wp:anchor distT="0" distB="0" distL="114300" distR="114300" simplePos="0" relativeHeight="251664384" behindDoc="0" locked="0" layoutInCell="1" allowOverlap="1" wp14:anchorId="46635AA2" wp14:editId="5C457C43">
                <wp:simplePos x="0" y="0"/>
                <wp:positionH relativeFrom="column">
                  <wp:posOffset>457200</wp:posOffset>
                </wp:positionH>
                <wp:positionV relativeFrom="paragraph">
                  <wp:posOffset>-17585</wp:posOffset>
                </wp:positionV>
                <wp:extent cx="5715000" cy="870439"/>
                <wp:effectExtent l="12700" t="12700" r="12700" b="19050"/>
                <wp:wrapNone/>
                <wp:docPr id="397190972" name="Dikdörtgen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00" cy="870439"/>
                        </a:xfrm>
                        <a:prstGeom prst="rect">
                          <a:avLst/>
                        </a:prstGeom>
                        <a:solidFill>
                          <a:sysClr val="window" lastClr="FFFFFF">
                            <a:lumMod val="95000"/>
                          </a:sysClr>
                        </a:solidFill>
                        <a:ln w="19050" cap="flat" cmpd="sng" algn="ctr">
                          <a:solidFill>
                            <a:srgbClr val="358595"/>
                          </a:solidFill>
                          <a:prstDash val="solid"/>
                          <a:miter lim="800000"/>
                        </a:ln>
                        <a:effectLst/>
                      </wps:spPr>
                      <wps:txbx>
                        <w:txbxContent>
                          <w:p w14:paraId="0D2DD38B" w14:textId="7596125B" w:rsidR="005A20CE" w:rsidRPr="001312D7" w:rsidRDefault="001312D7" w:rsidP="001312D7">
                            <w:pPr>
                              <w:jc w:val="center"/>
                              <w:rPr>
                                <w:rFonts w:ascii="Segoe UI" w:hAnsi="Segoe UI" w:cs="Segoe UI"/>
                                <w:b/>
                                <w:bCs/>
                                <w:color w:val="22BCCC"/>
                              </w:rPr>
                            </w:pPr>
                            <w:r w:rsidRPr="001312D7">
                              <w:rPr>
                                <w:rFonts w:ascii="Segoe UI" w:hAnsi="Segoe UI" w:cs="Segoe UI"/>
                                <w:b/>
                                <w:bCs/>
                                <w:color w:val="22BCCC"/>
                              </w:rPr>
                              <w:t xml:space="preserve">2025-2026 EĞİTİM ÖĞRETİM YILI </w:t>
                            </w:r>
                            <w:r w:rsidRPr="001312D7">
                              <w:rPr>
                                <w:rFonts w:ascii="Segoe UI" w:hAnsi="Segoe UI" w:cs="Segoe UI"/>
                                <w:b/>
                                <w:bCs/>
                                <w:color w:val="22BCCC"/>
                                <w:sz w:val="28"/>
                                <w:szCs w:val="28"/>
                              </w:rPr>
                              <w:br/>
                            </w:r>
                            <w:r w:rsidRPr="001312D7">
                              <w:rPr>
                                <w:rFonts w:ascii="Segoe UI" w:hAnsi="Segoe UI" w:cs="Segoe UI"/>
                                <w:b/>
                                <w:bCs/>
                                <w:color w:val="22BCCC"/>
                              </w:rPr>
                              <w:t>DilBilgisi.net ORTAOKULU</w:t>
                            </w:r>
                            <w:r w:rsidRPr="001312D7">
                              <w:rPr>
                                <w:rFonts w:ascii="Segoe UI" w:hAnsi="Segoe UI" w:cs="Segoe UI"/>
                                <w:b/>
                                <w:bCs/>
                                <w:color w:val="22BCCC"/>
                              </w:rPr>
                              <w:br/>
                            </w:r>
                            <w:r w:rsidR="00117A5A">
                              <w:rPr>
                                <w:rFonts w:ascii="Segoe UI" w:hAnsi="Segoe UI" w:cs="Segoe UI"/>
                                <w:b/>
                                <w:bCs/>
                                <w:color w:val="22BCCC"/>
                                <w:sz w:val="21"/>
                                <w:szCs w:val="21"/>
                              </w:rPr>
                              <w:t>7</w:t>
                            </w:r>
                            <w:r w:rsidRPr="001312D7">
                              <w:rPr>
                                <w:rFonts w:ascii="Segoe UI" w:hAnsi="Segoe UI" w:cs="Segoe UI"/>
                                <w:b/>
                                <w:bCs/>
                                <w:color w:val="22BCCC"/>
                                <w:sz w:val="21"/>
                                <w:szCs w:val="21"/>
                              </w:rPr>
                              <w:t>. SINIF TÜRKÇE 2. DÖNEM 1. YAZILI SINAVI SORULARI</w:t>
                            </w:r>
                            <w:r w:rsidRPr="001312D7">
                              <w:rPr>
                                <w:rFonts w:ascii="Segoe UI" w:hAnsi="Segoe UI" w:cs="Segoe UI"/>
                                <w:b/>
                                <w:bCs/>
                                <w:color w:val="22BCCC"/>
                              </w:rPr>
                              <w:br/>
                            </w:r>
                            <w:r w:rsidRPr="001312D7">
                              <w:rPr>
                                <w:rFonts w:ascii="Segoe UI" w:hAnsi="Segoe UI" w:cs="Segoe UI"/>
                                <w:b/>
                                <w:bCs/>
                                <w:color w:val="22BCCC"/>
                                <w:sz w:val="21"/>
                                <w:szCs w:val="21"/>
                              </w:rPr>
                              <w:t>(</w:t>
                            </w:r>
                            <w:r w:rsidR="009F7CBA">
                              <w:rPr>
                                <w:rFonts w:ascii="Segoe UI" w:hAnsi="Segoe UI" w:cs="Segoe UI"/>
                                <w:b/>
                                <w:bCs/>
                                <w:color w:val="22BCCC"/>
                                <w:sz w:val="21"/>
                                <w:szCs w:val="21"/>
                              </w:rPr>
                              <w:t>ÖZGÜN</w:t>
                            </w:r>
                            <w:r w:rsidRPr="001312D7">
                              <w:rPr>
                                <w:rFonts w:ascii="Segoe UI" w:hAnsi="Segoe UI" w:cs="Segoe UI"/>
                                <w:b/>
                                <w:bCs/>
                                <w:color w:val="22BCCC"/>
                                <w:sz w:val="21"/>
                                <w:szCs w:val="21"/>
                              </w:rPr>
                              <w:t xml:space="preserve"> 1. </w:t>
                            </w:r>
                            <w:r w:rsidR="00117A5A">
                              <w:rPr>
                                <w:rFonts w:ascii="Segoe UI" w:hAnsi="Segoe UI" w:cs="Segoe UI"/>
                                <w:b/>
                                <w:bCs/>
                                <w:color w:val="22BCCC"/>
                                <w:sz w:val="21"/>
                                <w:szCs w:val="21"/>
                              </w:rPr>
                              <w:t>SENARYO</w:t>
                            </w:r>
                            <w:r w:rsidRPr="001312D7">
                              <w:rPr>
                                <w:rFonts w:ascii="Segoe UI" w:hAnsi="Segoe UI" w:cs="Segoe UI"/>
                                <w:b/>
                                <w:bCs/>
                                <w:color w:val="22BCCC"/>
                                <w:sz w:val="21"/>
                                <w:szCs w:val="2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6635AA2" id="Dikdörtgen 3" o:spid="_x0000_s1028" style="position:absolute;margin-left:36pt;margin-top:-1.4pt;width:450pt;height:68.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" fillcolor="#f2f2f2" strokecolor="#358595" strokeweight="1.5pt">
                <v:path arrowok="t"/>
                <v:textbox>
                  <w:txbxContent>
                    <w:p w14:paraId="0D2DD38B" w14:textId="7596125B" w:rsidR="005A20CE" w:rsidRPr="001312D7" w:rsidRDefault="001312D7" w:rsidP="001312D7">
                      <w:pPr>
                        <w:jc w:val="center"/>
                        <w:rPr>
                          <w:rFonts w:ascii="Segoe UI" w:hAnsi="Segoe UI" w:cs="Segoe UI"/>
                          <w:b/>
                          <w:bCs/>
                          <w:color w:val="22BCCC"/>
                        </w:rPr>
                      </w:pPr>
                      <w:r w:rsidRPr="001312D7">
                        <w:rPr>
                          <w:rFonts w:ascii="Segoe UI" w:hAnsi="Segoe UI" w:cs="Segoe UI"/>
                          <w:b/>
                          <w:bCs/>
                          <w:color w:val="22BCCC"/>
                        </w:rPr>
                        <w:t xml:space="preserve">2025-2026 EĞİTİM ÖĞRETİM YILI </w:t>
                      </w:r>
                      <w:r w:rsidRPr="001312D7">
                        <w:rPr>
                          <w:rFonts w:ascii="Segoe UI" w:hAnsi="Segoe UI" w:cs="Segoe UI"/>
                          <w:b/>
                          <w:bCs/>
                          <w:color w:val="22BCCC"/>
                          <w:sz w:val="28"/>
                          <w:szCs w:val="28"/>
                        </w:rPr>
                        <w:br/>
                      </w:r>
                      <w:r w:rsidRPr="001312D7">
                        <w:rPr>
                          <w:rFonts w:ascii="Segoe UI" w:hAnsi="Segoe UI" w:cs="Segoe UI"/>
                          <w:b/>
                          <w:bCs/>
                          <w:color w:val="22BCCC"/>
                        </w:rPr>
                        <w:t>DilBilgisi.net ORTAOKULU</w:t>
                      </w:r>
                      <w:r w:rsidRPr="001312D7">
                        <w:rPr>
                          <w:rFonts w:ascii="Segoe UI" w:hAnsi="Segoe UI" w:cs="Segoe UI"/>
                          <w:b/>
                          <w:bCs/>
                          <w:color w:val="22BCCC"/>
                        </w:rPr>
                        <w:br/>
                      </w:r>
                      <w:r w:rsidR="00117A5A">
                        <w:rPr>
                          <w:rFonts w:ascii="Segoe UI" w:hAnsi="Segoe UI" w:cs="Segoe UI"/>
                          <w:b/>
                          <w:bCs/>
                          <w:color w:val="22BCCC"/>
                          <w:sz w:val="21"/>
                          <w:szCs w:val="21"/>
                        </w:rPr>
                        <w:t>7</w:t>
                      </w:r>
                      <w:r w:rsidRPr="001312D7">
                        <w:rPr>
                          <w:rFonts w:ascii="Segoe UI" w:hAnsi="Segoe UI" w:cs="Segoe UI"/>
                          <w:b/>
                          <w:bCs/>
                          <w:color w:val="22BCCC"/>
                          <w:sz w:val="21"/>
                          <w:szCs w:val="21"/>
                        </w:rPr>
                        <w:t>. SINIF TÜRKÇE 2. DÖNEM 1. YAZILI SINAVI SORULARI</w:t>
                      </w:r>
                      <w:r w:rsidRPr="001312D7">
                        <w:rPr>
                          <w:rFonts w:ascii="Segoe UI" w:hAnsi="Segoe UI" w:cs="Segoe UI"/>
                          <w:b/>
                          <w:bCs/>
                          <w:color w:val="22BCCC"/>
                        </w:rPr>
                        <w:br/>
                      </w:r>
                      <w:r w:rsidRPr="001312D7">
                        <w:rPr>
                          <w:rFonts w:ascii="Segoe UI" w:hAnsi="Segoe UI" w:cs="Segoe UI"/>
                          <w:b/>
                          <w:bCs/>
                          <w:color w:val="22BCCC"/>
                          <w:sz w:val="21"/>
                          <w:szCs w:val="21"/>
                        </w:rPr>
                        <w:t>(</w:t>
                      </w:r>
                      <w:r w:rsidR="009F7CBA">
                        <w:rPr>
                          <w:rFonts w:ascii="Segoe UI" w:hAnsi="Segoe UI" w:cs="Segoe UI"/>
                          <w:b/>
                          <w:bCs/>
                          <w:color w:val="22BCCC"/>
                          <w:sz w:val="21"/>
                          <w:szCs w:val="21"/>
                        </w:rPr>
                        <w:t>ÖZGÜN</w:t>
                      </w:r>
                      <w:r w:rsidRPr="001312D7">
                        <w:rPr>
                          <w:rFonts w:ascii="Segoe UI" w:hAnsi="Segoe UI" w:cs="Segoe UI"/>
                          <w:b/>
                          <w:bCs/>
                          <w:color w:val="22BCCC"/>
                          <w:sz w:val="21"/>
                          <w:szCs w:val="21"/>
                        </w:rPr>
                        <w:t xml:space="preserve"> 1. </w:t>
                      </w:r>
                      <w:r w:rsidR="00117A5A">
                        <w:rPr>
                          <w:rFonts w:ascii="Segoe UI" w:hAnsi="Segoe UI" w:cs="Segoe UI"/>
                          <w:b/>
                          <w:bCs/>
                          <w:color w:val="22BCCC"/>
                          <w:sz w:val="21"/>
                          <w:szCs w:val="21"/>
                        </w:rPr>
                        <w:t>SENARYO</w:t>
                      </w:r>
                      <w:r w:rsidRPr="001312D7">
                        <w:rPr>
                          <w:rFonts w:ascii="Segoe UI" w:hAnsi="Segoe UI" w:cs="Segoe UI"/>
                          <w:b/>
                          <w:bCs/>
                          <w:color w:val="22BCCC"/>
                          <w:sz w:val="21"/>
                          <w:szCs w:val="21"/>
                        </w:rPr>
                        <w:t>)</w:t>
                      </w:r>
                    </w:p>
                  </w:txbxContent>
                </v:textbox>
              </v:rect>
            </w:pict>
          </mc:Fallback>
        </mc:AlternateContent>
      </w:r>
    </w:p>
    <w:p w14:paraId="5EF7CA52" w14:textId="05E566D0" w:rsidR="005A20CE" w:rsidRDefault="005A20CE" w:rsidP="005A20CE"/>
    <w:p w14:paraId="63198E18" w14:textId="11FBF0F9" w:rsidR="005A20CE" w:rsidRDefault="005A20CE" w:rsidP="005A20CE"/>
    <w:p w14:paraId="666D148B" w14:textId="7591325A" w:rsidR="005A20CE" w:rsidRDefault="005A20CE" w:rsidP="005A20CE"/>
    <w:p w14:paraId="01BA12EF" w14:textId="03B0A483" w:rsidR="005A20CE" w:rsidRDefault="005A20CE" w:rsidP="005A20CE"/>
    <w:p w14:paraId="5A7506A8" w14:textId="172D2AE7" w:rsidR="005A20CE" w:rsidRDefault="005A20CE" w:rsidP="005A20CE">
      <w:pPr>
        <w:tabs>
          <w:tab w:val="left" w:pos="1365"/>
        </w:tabs>
        <w:rPr>
          <w:rFonts w:ascii="Segoe UI" w:hAnsi="Segoe UI" w:cs="Segoe UI"/>
          <w:sz w:val="22"/>
          <w:szCs w:val="22"/>
        </w:rPr>
      </w:pPr>
      <w:r>
        <w:rPr>
          <w:noProof/>
        </w:rPr>
        <mc:AlternateContent>
          <mc:Choice Requires="wps">
            <w:drawing>
              <wp:anchor distT="0" distB="0" distL="114300" distR="114300" simplePos="0" relativeHeight="251667456" behindDoc="0" locked="0" layoutInCell="1" allowOverlap="1" wp14:anchorId="3B7BFD22" wp14:editId="52AC94D1">
                <wp:simplePos x="0" y="0"/>
                <wp:positionH relativeFrom="column">
                  <wp:posOffset>60960</wp:posOffset>
                </wp:positionH>
                <wp:positionV relativeFrom="paragraph">
                  <wp:posOffset>29943</wp:posOffset>
                </wp:positionV>
                <wp:extent cx="6530340" cy="403860"/>
                <wp:effectExtent l="12700" t="12700" r="10160" b="15240"/>
                <wp:wrapNone/>
                <wp:docPr id="373577895" name="Dikdörtgen: Köşeleri Yuvarlatılmış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0340" cy="403860"/>
                        </a:xfrm>
                        <a:prstGeom prst="roundRect">
                          <a:avLst>
                            <a:gd name="adj" fmla="val 50000"/>
                          </a:avLst>
                        </a:prstGeom>
                        <a:solidFill>
                          <a:sysClr val="window" lastClr="FFFFFF">
                            <a:lumMod val="95000"/>
                            <a:alpha val="98824"/>
                          </a:sysClr>
                        </a:solidFill>
                        <a:ln w="19050" cap="flat" cmpd="sng" algn="ctr">
                          <a:solidFill>
                            <a:srgbClr val="358595"/>
                          </a:solidFill>
                          <a:prstDash val="solid"/>
                          <a:miter lim="800000"/>
                        </a:ln>
                        <a:effectLst/>
                      </wps:spPr>
                      <wps:txbx>
                        <w:txbxContent>
                          <w:p w14:paraId="32193AA9" w14:textId="77777777" w:rsidR="005A20CE" w:rsidRPr="007214CF" w:rsidRDefault="005A20CE" w:rsidP="005A20CE">
                            <w:pPr>
                              <w:rPr>
                                <w:rFonts w:ascii="Segoe UI" w:hAnsi="Segoe UI" w:cs="Segoe UI"/>
                                <w:b/>
                                <w:bCs/>
                                <w:color w:val="4DBFD5"/>
                              </w:rPr>
                            </w:pPr>
                            <w:r w:rsidRPr="007214CF">
                              <w:rPr>
                                <w:rFonts w:ascii="Segoe UI" w:hAnsi="Segoe UI" w:cs="Segoe UI"/>
                                <w:b/>
                                <w:bCs/>
                                <w:color w:val="4DBFD5"/>
                              </w:rPr>
                              <w:t>ADI SOYADI:</w:t>
                            </w:r>
                            <w:r w:rsidRPr="007214CF">
                              <w:rPr>
                                <w:rFonts w:ascii="Segoe UI" w:hAnsi="Segoe UI" w:cs="Segoe UI"/>
                                <w:b/>
                                <w:bCs/>
                                <w:color w:val="4DBFD5"/>
                              </w:rPr>
                              <w:tab/>
                            </w:r>
                            <w:r>
                              <w:rPr>
                                <w:rFonts w:ascii="Segoe UI" w:hAnsi="Segoe UI" w:cs="Segoe UI"/>
                                <w:b/>
                                <w:bCs/>
                                <w:color w:val="4DBFD5"/>
                              </w:rPr>
                              <w:tab/>
                            </w:r>
                            <w:r>
                              <w:rPr>
                                <w:rFonts w:ascii="Segoe UI" w:hAnsi="Segoe UI" w:cs="Segoe UI"/>
                                <w:b/>
                                <w:bCs/>
                                <w:color w:val="4DBFD5"/>
                              </w:rPr>
                              <w:tab/>
                            </w:r>
                            <w:r w:rsidRPr="007214CF">
                              <w:rPr>
                                <w:rFonts w:ascii="Segoe UI" w:hAnsi="Segoe UI" w:cs="Segoe UI"/>
                                <w:b/>
                                <w:bCs/>
                                <w:color w:val="4DBFD5"/>
                              </w:rPr>
                              <w:tab/>
                            </w:r>
                            <w:r>
                              <w:rPr>
                                <w:rFonts w:ascii="Segoe UI" w:hAnsi="Segoe UI" w:cs="Segoe UI"/>
                                <w:b/>
                                <w:bCs/>
                                <w:color w:val="4DBFD5"/>
                              </w:rPr>
                              <w:t xml:space="preserve">          </w:t>
                            </w:r>
                            <w:r w:rsidRPr="007214CF">
                              <w:rPr>
                                <w:rFonts w:ascii="Segoe UI" w:hAnsi="Segoe UI" w:cs="Segoe UI"/>
                                <w:b/>
                                <w:bCs/>
                                <w:color w:val="4DBFD5"/>
                              </w:rPr>
                              <w:t>SINIFI:</w:t>
                            </w:r>
                            <w:r w:rsidRPr="007214CF">
                              <w:rPr>
                                <w:rFonts w:ascii="Segoe UI" w:hAnsi="Segoe UI" w:cs="Segoe UI"/>
                                <w:b/>
                                <w:bCs/>
                                <w:color w:val="4DBFD5"/>
                              </w:rPr>
                              <w:tab/>
                            </w:r>
                            <w:r w:rsidRPr="007214CF">
                              <w:rPr>
                                <w:rFonts w:ascii="Segoe UI" w:hAnsi="Segoe UI" w:cs="Segoe UI"/>
                                <w:b/>
                                <w:bCs/>
                                <w:color w:val="4DBFD5"/>
                              </w:rPr>
                              <w:tab/>
                            </w:r>
                            <w:r>
                              <w:rPr>
                                <w:rFonts w:ascii="Segoe UI" w:hAnsi="Segoe UI" w:cs="Segoe UI"/>
                                <w:b/>
                                <w:bCs/>
                                <w:color w:val="4DBFD5"/>
                              </w:rPr>
                              <w:tab/>
                            </w:r>
                            <w:r w:rsidRPr="007214CF">
                              <w:rPr>
                                <w:rFonts w:ascii="Segoe UI" w:hAnsi="Segoe UI" w:cs="Segoe UI"/>
                                <w:b/>
                                <w:bCs/>
                                <w:color w:val="4DBFD5"/>
                              </w:rPr>
                              <w:t>NUMARASI: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7BFD22" id="Dikdörtgen: Köşeleri Yuvarlatılmış 2" o:spid="_x0000_s1029" style="position:absolute;margin-left:4.8pt;margin-top:2.35pt;width:514.2pt;height:3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" fillcolor="#f2f2f2" strokecolor="#358595" strokeweight="1.5pt">
                <v:fill opacity="64764f"/>
                <v:stroke joinstyle="miter"/>
                <v:path arrowok="t"/>
                <v:textbox>
                  <w:txbxContent>
                    <w:p w14:paraId="32193AA9" w14:textId="77777777" w:rsidR="005A20CE" w:rsidRPr="007214CF" w:rsidRDefault="005A20CE" w:rsidP="005A20CE">
                      <w:pPr>
                        <w:rPr>
                          <w:rFonts w:ascii="Segoe UI" w:hAnsi="Segoe UI" w:cs="Segoe UI"/>
                          <w:b/>
                          <w:bCs/>
                          <w:color w:val="4DBFD5"/>
                        </w:rPr>
                      </w:pPr>
                      <w:r w:rsidRPr="007214CF">
                        <w:rPr>
                          <w:rFonts w:ascii="Segoe UI" w:hAnsi="Segoe UI" w:cs="Segoe UI"/>
                          <w:b/>
                          <w:bCs/>
                          <w:color w:val="4DBFD5"/>
                        </w:rPr>
                        <w:t>ADI SOYADI:</w:t>
                      </w:r>
                      <w:r w:rsidRPr="007214CF">
                        <w:rPr>
                          <w:rFonts w:ascii="Segoe UI" w:hAnsi="Segoe UI" w:cs="Segoe UI"/>
                          <w:b/>
                          <w:bCs/>
                          <w:color w:val="4DBFD5"/>
                        </w:rPr>
                        <w:tab/>
                      </w:r>
                      <w:r>
                        <w:rPr>
                          <w:rFonts w:ascii="Segoe UI" w:hAnsi="Segoe UI" w:cs="Segoe UI"/>
                          <w:b/>
                          <w:bCs/>
                          <w:color w:val="4DBFD5"/>
                        </w:rPr>
                        <w:tab/>
                      </w:r>
                      <w:r>
                        <w:rPr>
                          <w:rFonts w:ascii="Segoe UI" w:hAnsi="Segoe UI" w:cs="Segoe UI"/>
                          <w:b/>
                          <w:bCs/>
                          <w:color w:val="4DBFD5"/>
                        </w:rPr>
                        <w:tab/>
                      </w:r>
                      <w:r w:rsidRPr="007214CF">
                        <w:rPr>
                          <w:rFonts w:ascii="Segoe UI" w:hAnsi="Segoe UI" w:cs="Segoe UI"/>
                          <w:b/>
                          <w:bCs/>
                          <w:color w:val="4DBFD5"/>
                        </w:rPr>
                        <w:tab/>
                      </w:r>
                      <w:r>
                        <w:rPr>
                          <w:rFonts w:ascii="Segoe UI" w:hAnsi="Segoe UI" w:cs="Segoe UI"/>
                          <w:b/>
                          <w:bCs/>
                          <w:color w:val="4DBFD5"/>
                        </w:rPr>
                        <w:t xml:space="preserve">          </w:t>
                      </w:r>
                      <w:r w:rsidRPr="007214CF">
                        <w:rPr>
                          <w:rFonts w:ascii="Segoe UI" w:hAnsi="Segoe UI" w:cs="Segoe UI"/>
                          <w:b/>
                          <w:bCs/>
                          <w:color w:val="4DBFD5"/>
                        </w:rPr>
                        <w:t>SINIFI:</w:t>
                      </w:r>
                      <w:r w:rsidRPr="007214CF">
                        <w:rPr>
                          <w:rFonts w:ascii="Segoe UI" w:hAnsi="Segoe UI" w:cs="Segoe UI"/>
                          <w:b/>
                          <w:bCs/>
                          <w:color w:val="4DBFD5"/>
                        </w:rPr>
                        <w:tab/>
                      </w:r>
                      <w:r w:rsidRPr="007214CF">
                        <w:rPr>
                          <w:rFonts w:ascii="Segoe UI" w:hAnsi="Segoe UI" w:cs="Segoe UI"/>
                          <w:b/>
                          <w:bCs/>
                          <w:color w:val="4DBFD5"/>
                        </w:rPr>
                        <w:tab/>
                      </w:r>
                      <w:r>
                        <w:rPr>
                          <w:rFonts w:ascii="Segoe UI" w:hAnsi="Segoe UI" w:cs="Segoe UI"/>
                          <w:b/>
                          <w:bCs/>
                          <w:color w:val="4DBFD5"/>
                        </w:rPr>
                        <w:tab/>
                      </w:r>
                      <w:r w:rsidRPr="007214CF">
                        <w:rPr>
                          <w:rFonts w:ascii="Segoe UI" w:hAnsi="Segoe UI" w:cs="Segoe UI"/>
                          <w:b/>
                          <w:bCs/>
                          <w:color w:val="4DBFD5"/>
                        </w:rPr>
                        <w:t>NUMARASI:</w:t>
                      </w:r>
                    </w:p>
                  </w:txbxContent>
                </v:textbox>
              </v:roundrect>
            </w:pict>
          </mc:Fallback>
        </mc:AlternateContent>
      </w:r>
    </w:p>
    <w:p w14:paraId="568D3ED6" w14:textId="77777777" w:rsidR="005A20CE" w:rsidRDefault="005A20CE" w:rsidP="005A20CE">
      <w:pPr>
        <w:tabs>
          <w:tab w:val="left" w:pos="1365"/>
        </w:tabs>
        <w:rPr>
          <w:rFonts w:ascii="Segoe UI" w:hAnsi="Segoe UI" w:cs="Segoe UI"/>
          <w:sz w:val="22"/>
          <w:szCs w:val="22"/>
        </w:rPr>
      </w:pPr>
    </w:p>
    <w:p w14:paraId="7ED5C08D" w14:textId="090B2068" w:rsidR="003D3BC3" w:rsidRDefault="002C04BC" w:rsidP="005A20CE">
      <w:pPr>
        <w:tabs>
          <w:tab w:val="left" w:pos="1365"/>
        </w:tabs>
        <w:rPr>
          <w:rFonts w:ascii="Segoe UI" w:hAnsi="Segoe UI" w:cs="Segoe UI"/>
          <w:sz w:val="22"/>
          <w:szCs w:val="22"/>
        </w:rPr>
      </w:pPr>
      <w:r>
        <w:rPr>
          <w:noProof/>
        </w:rPr>
        <mc:AlternateContent>
          <mc:Choice Requires="wps">
            <w:drawing>
              <wp:anchor distT="0" distB="0" distL="114300" distR="114300" simplePos="0" relativeHeight="251670528" behindDoc="0" locked="0" layoutInCell="1" allowOverlap="1" wp14:anchorId="659FC715" wp14:editId="3443CA32">
                <wp:simplePos x="0" y="0"/>
                <wp:positionH relativeFrom="margin">
                  <wp:posOffset>60960</wp:posOffset>
                </wp:positionH>
                <wp:positionV relativeFrom="paragraph">
                  <wp:posOffset>122653</wp:posOffset>
                </wp:positionV>
                <wp:extent cx="6530340" cy="349250"/>
                <wp:effectExtent l="12700" t="12700" r="10160" b="19050"/>
                <wp:wrapNone/>
                <wp:docPr id="1157650580" name="Dikdörtgen: Köşeleri Yuvarlatılmış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0340" cy="349250"/>
                        </a:xfrm>
                        <a:prstGeom prst="roundRect">
                          <a:avLst>
                            <a:gd name="adj" fmla="val 50000"/>
                          </a:avLst>
                        </a:prstGeom>
                        <a:solidFill>
                          <a:sysClr val="window" lastClr="FFFFFF">
                            <a:lumMod val="95000"/>
                            <a:alpha val="98824"/>
                          </a:sysClr>
                        </a:solidFill>
                        <a:ln w="19050" cap="flat" cmpd="sng" algn="ctr">
                          <a:solidFill>
                            <a:srgbClr val="218899"/>
                          </a:solidFill>
                          <a:prstDash val="solid"/>
                          <a:miter lim="800000"/>
                        </a:ln>
                        <a:effectLst/>
                      </wps:spPr>
                      <wps:txbx>
                        <w:txbxContent>
                          <w:p w14:paraId="11E2367A" w14:textId="77777777" w:rsidR="003D3BC3" w:rsidRPr="003D3BC3" w:rsidRDefault="003D3BC3" w:rsidP="003D3BC3">
                            <w:pPr>
                              <w:jc w:val="center"/>
                              <w:rPr>
                                <w:rFonts w:ascii="Segoe UI" w:hAnsi="Segoe UI" w:cs="Segoe UI"/>
                                <w:b/>
                                <w:bCs/>
                                <w:color w:val="22BCCC"/>
                                <w:sz w:val="16"/>
                                <w:szCs w:val="16"/>
                              </w:rPr>
                            </w:pPr>
                            <w:r w:rsidRPr="003D3BC3">
                              <w:rPr>
                                <w:rFonts w:ascii="Segoe UI" w:hAnsi="Segoe UI" w:cs="Segoe UI"/>
                                <w:b/>
                                <w:bCs/>
                                <w:color w:val="22BCCC"/>
                                <w:sz w:val="16"/>
                                <w:szCs w:val="16"/>
                              </w:rPr>
                              <w:t>Türkçe öğretmeniniz DilBilgisi.net, başaracağınıza inanıyor.</w:t>
                            </w:r>
                            <w:r w:rsidRPr="003D3BC3">
                              <w:rPr>
                                <w:rFonts w:ascii="Segoe UI" w:hAnsi="Segoe UI" w:cs="Segoe UI"/>
                                <w:b/>
                                <w:color w:val="22BCCC"/>
                                <w:sz w:val="16"/>
                                <w:szCs w:val="18"/>
                              </w:rPr>
                              <w:t xml:space="preserve"> </w:t>
                            </w:r>
                            <w:r w:rsidRPr="003D3BC3">
                              <w:rPr>
                                <w:rFonts w:ascii="Segoe UI Emoji" w:eastAsia="Segoe UI Emoji" w:hAnsi="Segoe UI Emoji" w:cs="Segoe UI Emoji"/>
                                <w:b/>
                                <w:color w:val="22BCCC"/>
                                <w:sz w:val="16"/>
                                <w:szCs w:val="18"/>
                              </w:rPr>
                              <w:t>😊</w:t>
                            </w:r>
                            <w:r w:rsidRPr="003D3BC3">
                              <w:rPr>
                                <w:rFonts w:ascii="Segoe UI" w:hAnsi="Segoe UI" w:cs="Segoe UI"/>
                                <w:b/>
                                <w:bCs/>
                                <w:color w:val="22BCCC"/>
                                <w:sz w:val="16"/>
                                <w:szCs w:val="1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9FC715" id="_x0000_s1030" style="position:absolute;margin-left:4.8pt;margin-top:9.65pt;width:514.2pt;height:27.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" fillcolor="#f2f2f2" strokecolor="#218899" strokeweight="1.5pt">
                <v:fill opacity="64764f"/>
                <v:stroke joinstyle="miter"/>
                <v:path arrowok="t"/>
                <v:textbox>
                  <w:txbxContent>
                    <w:p w14:paraId="11E2367A" w14:textId="77777777" w:rsidR="003D3BC3" w:rsidRPr="003D3BC3" w:rsidRDefault="003D3BC3" w:rsidP="003D3BC3">
                      <w:pPr>
                        <w:jc w:val="center"/>
                        <w:rPr>
                          <w:rFonts w:ascii="Segoe UI" w:hAnsi="Segoe UI" w:cs="Segoe UI"/>
                          <w:b/>
                          <w:bCs/>
                          <w:color w:val="22BCCC"/>
                          <w:sz w:val="16"/>
                          <w:szCs w:val="16"/>
                        </w:rPr>
                      </w:pPr>
                      <w:r w:rsidRPr="003D3BC3">
                        <w:rPr>
                          <w:rFonts w:ascii="Segoe UI" w:hAnsi="Segoe UI" w:cs="Segoe UI"/>
                          <w:b/>
                          <w:bCs/>
                          <w:color w:val="22BCCC"/>
                          <w:sz w:val="16"/>
                          <w:szCs w:val="16"/>
                        </w:rPr>
                        <w:t>Türkçe öğretmeniniz DilBilgisi.net, başaracağınıza inanıyor.</w:t>
                      </w:r>
                      <w:r w:rsidRPr="003D3BC3">
                        <w:rPr>
                          <w:rFonts w:ascii="Segoe UI" w:hAnsi="Segoe UI" w:cs="Segoe UI"/>
                          <w:b/>
                          <w:color w:val="22BCCC"/>
                          <w:sz w:val="16"/>
                          <w:szCs w:val="18"/>
                        </w:rPr>
                        <w:t xml:space="preserve"> </w:t>
                      </w:r>
                      <w:r w:rsidRPr="003D3BC3">
                        <w:rPr>
                          <w:rFonts w:ascii="Segoe UI Emoji" w:eastAsia="Segoe UI Emoji" w:hAnsi="Segoe UI Emoji" w:cs="Segoe UI Emoji"/>
                          <w:b/>
                          <w:color w:val="22BCCC"/>
                          <w:sz w:val="16"/>
                          <w:szCs w:val="18"/>
                        </w:rPr>
                        <w:t>😊</w:t>
                      </w:r>
                      <w:r w:rsidRPr="003D3BC3">
                        <w:rPr>
                          <w:rFonts w:ascii="Segoe UI" w:hAnsi="Segoe UI" w:cs="Segoe UI"/>
                          <w:b/>
                          <w:bCs/>
                          <w:color w:val="22BCCC"/>
                          <w:sz w:val="16"/>
                          <w:szCs w:val="16"/>
                        </w:rPr>
                        <w:t xml:space="preserve"> </w:t>
                      </w:r>
                    </w:p>
                  </w:txbxContent>
                </v:textbox>
                <w10:wrap anchorx="margin"/>
              </v:roundrect>
            </w:pict>
          </mc:Fallback>
        </mc:AlternateContent>
      </w:r>
    </w:p>
    <w:p w14:paraId="2CCEBAD5" w14:textId="46676E9C" w:rsidR="003D3BC3" w:rsidRDefault="003D3BC3" w:rsidP="005A20CE">
      <w:pPr>
        <w:tabs>
          <w:tab w:val="left" w:pos="1365"/>
        </w:tabs>
        <w:rPr>
          <w:rFonts w:ascii="Segoe UI" w:hAnsi="Segoe UI" w:cs="Segoe UI"/>
          <w:sz w:val="22"/>
          <w:szCs w:val="22"/>
        </w:rPr>
      </w:pPr>
    </w:p>
    <w:p w14:paraId="373A327F" w14:textId="77777777" w:rsidR="001312D7" w:rsidRPr="001312D7" w:rsidRDefault="001312D7" w:rsidP="005C19CF">
      <w:pPr>
        <w:rPr>
          <w:rFonts w:ascii="Segoe UI" w:hAnsi="Segoe UI" w:cs="Segoe UI"/>
        </w:rPr>
      </w:pPr>
    </w:p>
    <w:p w14:paraId="4331A1FC" w14:textId="200799A0" w:rsidR="001312D7" w:rsidRPr="00117A5A" w:rsidRDefault="001312D7" w:rsidP="001312D7">
      <w:pPr>
        <w:shd w:val="clear" w:color="auto" w:fill="218899"/>
        <w:jc w:val="center"/>
        <w:rPr>
          <w:rFonts w:ascii="Segoe UI" w:hAnsi="Segoe UI" w:cs="Segoe UI"/>
          <w:b/>
          <w:color w:val="FFFFFF" w:themeColor="background1"/>
        </w:rPr>
      </w:pPr>
      <w:r w:rsidRPr="00117A5A">
        <w:rPr>
          <w:rFonts w:ascii="Segoe UI" w:hAnsi="Segoe UI" w:cs="Segoe UI"/>
          <w:color w:val="FFFFFF" w:themeColor="background1"/>
          <w:sz w:val="21"/>
          <w:szCs w:val="21"/>
        </w:rPr>
        <w:t>(</w:t>
      </w:r>
      <w:r w:rsidR="00117A5A" w:rsidRPr="00117A5A">
        <w:rPr>
          <w:rFonts w:ascii="Segoe UI" w:hAnsi="Segoe UI" w:cs="Segoe UI"/>
          <w:color w:val="FFFFFF" w:themeColor="background1"/>
          <w:sz w:val="21"/>
          <w:szCs w:val="21"/>
        </w:rPr>
        <w:t>T.7.3.9. Çekim eklerinin işlevlerini ayırt eder</w:t>
      </w:r>
      <w:r w:rsidR="00117A5A">
        <w:rPr>
          <w:rFonts w:ascii="Segoe UI" w:hAnsi="Segoe UI" w:cs="Segoe UI"/>
          <w:color w:val="FFFFFF" w:themeColor="background1"/>
          <w:sz w:val="21"/>
          <w:szCs w:val="21"/>
        </w:rPr>
        <w:t>.</w:t>
      </w:r>
      <w:r w:rsidRPr="00117A5A">
        <w:rPr>
          <w:rFonts w:ascii="Segoe UI" w:hAnsi="Segoe UI" w:cs="Segoe UI"/>
          <w:color w:val="FFFFFF" w:themeColor="background1"/>
          <w:sz w:val="21"/>
          <w:szCs w:val="21"/>
        </w:rPr>
        <w:t>)</w:t>
      </w:r>
    </w:p>
    <w:p w14:paraId="7D37FFA2" w14:textId="3822363D" w:rsidR="001312D7" w:rsidRPr="001312D7" w:rsidRDefault="001312D7" w:rsidP="001312D7">
      <w:pPr>
        <w:shd w:val="clear" w:color="auto" w:fill="218899"/>
        <w:spacing w:line="276" w:lineRule="auto"/>
        <w:rPr>
          <w:rFonts w:ascii="Segoe UI" w:hAnsi="Segoe UI" w:cs="Segoe UI"/>
          <w:b/>
          <w:color w:val="FFFFFF" w:themeColor="background1"/>
        </w:rPr>
      </w:pPr>
      <w:r>
        <w:rPr>
          <w:rFonts w:ascii="Segoe UI" w:hAnsi="Segoe UI" w:cs="Segoe UI"/>
          <w:b/>
          <w:color w:val="FFFFFF" w:themeColor="background1"/>
          <w:sz w:val="22"/>
          <w:szCs w:val="22"/>
        </w:rPr>
        <w:t xml:space="preserve"> 1</w:t>
      </w:r>
      <w:r w:rsidRPr="001312D7">
        <w:rPr>
          <w:rFonts w:ascii="Segoe UI" w:hAnsi="Segoe UI" w:cs="Segoe UI"/>
          <w:b/>
          <w:color w:val="FFFFFF" w:themeColor="background1"/>
          <w:sz w:val="22"/>
          <w:szCs w:val="22"/>
        </w:rPr>
        <w:t>. SORU</w:t>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t xml:space="preserve"> </w:t>
      </w:r>
      <w:r>
        <w:rPr>
          <w:rFonts w:ascii="Segoe UI" w:hAnsi="Segoe UI" w:cs="Segoe UI"/>
          <w:b/>
          <w:color w:val="FFFFFF" w:themeColor="background1"/>
          <w:sz w:val="22"/>
          <w:szCs w:val="22"/>
        </w:rPr>
        <w:tab/>
      </w:r>
      <w:r w:rsidR="00D65E16">
        <w:rPr>
          <w:rFonts w:ascii="Segoe UI" w:hAnsi="Segoe UI" w:cs="Segoe UI"/>
          <w:b/>
          <w:color w:val="FFFFFF" w:themeColor="background1"/>
          <w:sz w:val="22"/>
          <w:szCs w:val="22"/>
        </w:rPr>
        <w:t>2</w:t>
      </w:r>
      <w:r w:rsidR="004B1832">
        <w:rPr>
          <w:rFonts w:ascii="Segoe UI" w:hAnsi="Segoe UI" w:cs="Segoe UI"/>
          <w:b/>
          <w:color w:val="FFFFFF" w:themeColor="background1"/>
          <w:sz w:val="22"/>
          <w:szCs w:val="22"/>
        </w:rPr>
        <w:t>0</w:t>
      </w:r>
      <w:r w:rsidRPr="001312D7">
        <w:rPr>
          <w:rFonts w:ascii="Segoe UI" w:hAnsi="Segoe UI" w:cs="Segoe UI"/>
          <w:b/>
          <w:color w:val="FFFFFF" w:themeColor="background1"/>
          <w:sz w:val="22"/>
          <w:szCs w:val="22"/>
        </w:rPr>
        <w:t xml:space="preserve"> PUAN                                                                                                                                                    </w:t>
      </w:r>
    </w:p>
    <w:p w14:paraId="085C6125" w14:textId="695714B0" w:rsidR="00117A5A" w:rsidRPr="00117A5A" w:rsidRDefault="00117A5A" w:rsidP="001A2221">
      <w:pPr>
        <w:spacing w:before="240" w:line="276" w:lineRule="auto"/>
        <w:rPr>
          <w:rFonts w:ascii="Segoe UI" w:hAnsi="Segoe UI" w:cs="Segoe UI"/>
          <w:sz w:val="22"/>
          <w:szCs w:val="22"/>
        </w:rPr>
      </w:pPr>
      <w:r w:rsidRPr="00117A5A">
        <w:rPr>
          <w:rFonts w:ascii="Segoe UI" w:hAnsi="Segoe UI" w:cs="Segoe UI"/>
          <w:sz w:val="22"/>
          <w:szCs w:val="22"/>
        </w:rPr>
        <w:t>Aşağıdaki cümlelerde altı çizili fiillerin aldıkları haber (bildirme) veya dilek (tasarlama) kiplerini ve kişi eklerini karşılarına yazınız.</w:t>
      </w:r>
    </w:p>
    <w:p w14:paraId="5B077B2B" w14:textId="44AFBBB4" w:rsidR="00117A5A" w:rsidRPr="00117A5A" w:rsidRDefault="00117A5A" w:rsidP="001A2221">
      <w:pPr>
        <w:numPr>
          <w:ilvl w:val="0"/>
          <w:numId w:val="15"/>
        </w:numPr>
        <w:spacing w:before="240" w:line="276" w:lineRule="auto"/>
        <w:rPr>
          <w:rFonts w:ascii="Segoe UI" w:hAnsi="Segoe UI" w:cs="Segoe UI"/>
          <w:sz w:val="22"/>
          <w:szCs w:val="22"/>
        </w:rPr>
      </w:pPr>
      <w:r w:rsidRPr="00117A5A">
        <w:rPr>
          <w:rFonts w:ascii="Segoe UI" w:hAnsi="Segoe UI" w:cs="Segoe UI"/>
          <w:sz w:val="22"/>
          <w:szCs w:val="22"/>
        </w:rPr>
        <w:t xml:space="preserve">Yarın sabah erkenden </w:t>
      </w:r>
      <w:r>
        <w:rPr>
          <w:rFonts w:ascii="Segoe UI" w:hAnsi="Segoe UI" w:cs="Segoe UI"/>
          <w:sz w:val="22"/>
          <w:szCs w:val="22"/>
        </w:rPr>
        <w:t xml:space="preserve">Ankara’ya </w:t>
      </w:r>
      <w:r w:rsidRPr="00117A5A">
        <w:rPr>
          <w:rFonts w:ascii="Segoe UI" w:hAnsi="Segoe UI" w:cs="Segoe UI"/>
          <w:sz w:val="22"/>
          <w:szCs w:val="22"/>
          <w:u w:val="single"/>
        </w:rPr>
        <w:t>gideceğiz</w:t>
      </w:r>
      <w:r w:rsidRPr="00117A5A">
        <w:rPr>
          <w:rFonts w:ascii="Segoe UI" w:hAnsi="Segoe UI" w:cs="Segoe UI"/>
          <w:sz w:val="22"/>
          <w:szCs w:val="22"/>
          <w:u w:val="single"/>
        </w:rPr>
        <w:t>.</w:t>
      </w:r>
      <w:r w:rsidRPr="00117A5A">
        <w:rPr>
          <w:rFonts w:ascii="Segoe UI" w:hAnsi="Segoe UI" w:cs="Segoe UI"/>
          <w:sz w:val="22"/>
          <w:szCs w:val="22"/>
        </w:rPr>
        <w:t xml:space="preserve"> -&gt; Kip: ..............................</w:t>
      </w:r>
      <w:r>
        <w:rPr>
          <w:rFonts w:ascii="Segoe UI" w:hAnsi="Segoe UI" w:cs="Segoe UI"/>
          <w:sz w:val="22"/>
          <w:szCs w:val="22"/>
        </w:rPr>
        <w:t>................</w:t>
      </w:r>
      <w:r w:rsidRPr="00117A5A">
        <w:rPr>
          <w:rFonts w:ascii="Segoe UI" w:hAnsi="Segoe UI" w:cs="Segoe UI"/>
          <w:sz w:val="22"/>
          <w:szCs w:val="22"/>
        </w:rPr>
        <w:t xml:space="preserve"> / Kişi: .............................</w:t>
      </w:r>
      <w:r>
        <w:rPr>
          <w:rFonts w:ascii="Segoe UI" w:hAnsi="Segoe UI" w:cs="Segoe UI"/>
          <w:sz w:val="22"/>
          <w:szCs w:val="22"/>
        </w:rPr>
        <w:t>......</w:t>
      </w:r>
      <w:r w:rsidRPr="00117A5A">
        <w:rPr>
          <w:rFonts w:ascii="Segoe UI" w:hAnsi="Segoe UI" w:cs="Segoe UI"/>
          <w:sz w:val="22"/>
          <w:szCs w:val="22"/>
        </w:rPr>
        <w:t>.</w:t>
      </w:r>
    </w:p>
    <w:p w14:paraId="73A92D45" w14:textId="1A002ECF" w:rsidR="009F7CBA" w:rsidRPr="009F7CBA" w:rsidRDefault="00117A5A" w:rsidP="009F7CBA">
      <w:pPr>
        <w:numPr>
          <w:ilvl w:val="0"/>
          <w:numId w:val="15"/>
        </w:numPr>
        <w:spacing w:before="240" w:line="276" w:lineRule="auto"/>
        <w:rPr>
          <w:rFonts w:ascii="Segoe UI" w:hAnsi="Segoe UI" w:cs="Segoe UI"/>
          <w:sz w:val="22"/>
          <w:szCs w:val="22"/>
        </w:rPr>
      </w:pPr>
      <w:r w:rsidRPr="00117A5A">
        <w:rPr>
          <w:rFonts w:ascii="Segoe UI" w:hAnsi="Segoe UI" w:cs="Segoe UI"/>
          <w:sz w:val="22"/>
          <w:szCs w:val="22"/>
        </w:rPr>
        <w:t xml:space="preserve">Bu projeyi hafta sonuna kadar </w:t>
      </w:r>
      <w:r w:rsidRPr="00117A5A">
        <w:rPr>
          <w:rFonts w:ascii="Segoe UI" w:hAnsi="Segoe UI" w:cs="Segoe UI"/>
          <w:sz w:val="22"/>
          <w:szCs w:val="22"/>
          <w:u w:val="single"/>
        </w:rPr>
        <w:t>bitirmelisin.</w:t>
      </w:r>
      <w:r w:rsidRPr="00117A5A">
        <w:rPr>
          <w:rFonts w:ascii="Segoe UI" w:hAnsi="Segoe UI" w:cs="Segoe UI"/>
          <w:sz w:val="22"/>
          <w:szCs w:val="22"/>
        </w:rPr>
        <w:t xml:space="preserve"> -</w:t>
      </w:r>
      <w:proofErr w:type="gramStart"/>
      <w:r w:rsidRPr="00117A5A">
        <w:rPr>
          <w:rFonts w:ascii="Segoe UI" w:hAnsi="Segoe UI" w:cs="Segoe UI"/>
          <w:sz w:val="22"/>
          <w:szCs w:val="22"/>
        </w:rPr>
        <w:t>&gt;</w:t>
      </w:r>
      <w:r>
        <w:rPr>
          <w:rFonts w:ascii="Segoe UI" w:hAnsi="Segoe UI" w:cs="Segoe UI"/>
          <w:sz w:val="22"/>
          <w:szCs w:val="22"/>
        </w:rPr>
        <w:t xml:space="preserve"> </w:t>
      </w:r>
      <w:r w:rsidRPr="00117A5A">
        <w:rPr>
          <w:rFonts w:ascii="Segoe UI" w:hAnsi="Segoe UI" w:cs="Segoe UI"/>
          <w:sz w:val="22"/>
          <w:szCs w:val="22"/>
        </w:rPr>
        <w:t xml:space="preserve"> Kip</w:t>
      </w:r>
      <w:proofErr w:type="gramEnd"/>
      <w:r w:rsidRPr="00117A5A">
        <w:rPr>
          <w:rFonts w:ascii="Segoe UI" w:hAnsi="Segoe UI" w:cs="Segoe UI"/>
          <w:sz w:val="22"/>
          <w:szCs w:val="22"/>
        </w:rPr>
        <w:t>: ..............................</w:t>
      </w:r>
      <w:r>
        <w:rPr>
          <w:rFonts w:ascii="Segoe UI" w:hAnsi="Segoe UI" w:cs="Segoe UI"/>
          <w:sz w:val="22"/>
          <w:szCs w:val="22"/>
        </w:rPr>
        <w:t>................</w:t>
      </w:r>
      <w:r w:rsidRPr="00117A5A">
        <w:rPr>
          <w:rFonts w:ascii="Segoe UI" w:hAnsi="Segoe UI" w:cs="Segoe UI"/>
          <w:sz w:val="22"/>
          <w:szCs w:val="22"/>
        </w:rPr>
        <w:t xml:space="preserve"> / Kişi: ..........................</w:t>
      </w:r>
      <w:r>
        <w:rPr>
          <w:rFonts w:ascii="Segoe UI" w:hAnsi="Segoe UI" w:cs="Segoe UI"/>
          <w:sz w:val="22"/>
          <w:szCs w:val="22"/>
        </w:rPr>
        <w:t>.......</w:t>
      </w:r>
      <w:r w:rsidRPr="00117A5A">
        <w:rPr>
          <w:rFonts w:ascii="Segoe UI" w:hAnsi="Segoe UI" w:cs="Segoe UI"/>
          <w:sz w:val="22"/>
          <w:szCs w:val="22"/>
        </w:rPr>
        <w:t>....</w:t>
      </w:r>
      <w:r>
        <w:rPr>
          <w:rFonts w:ascii="Segoe UI" w:hAnsi="Segoe UI" w:cs="Segoe UI"/>
          <w:sz w:val="22"/>
          <w:szCs w:val="22"/>
        </w:rPr>
        <w:br/>
      </w:r>
    </w:p>
    <w:p w14:paraId="734C52E6" w14:textId="77777777" w:rsidR="009F7CBA" w:rsidRDefault="009F7CBA" w:rsidP="009F7CBA">
      <w:pPr>
        <w:shd w:val="clear" w:color="auto" w:fill="218899"/>
        <w:jc w:val="center"/>
        <w:rPr>
          <w:rFonts w:ascii="Segoe UI" w:hAnsi="Segoe UI" w:cs="Segoe UI"/>
          <w:b/>
          <w:color w:val="FFFFFF" w:themeColor="background1"/>
        </w:rPr>
      </w:pPr>
      <w:r w:rsidRPr="001312D7">
        <w:rPr>
          <w:rFonts w:ascii="Segoe UI" w:hAnsi="Segoe UI" w:cs="Segoe UI"/>
          <w:color w:val="FFFFFF" w:themeColor="background1"/>
          <w:sz w:val="21"/>
          <w:szCs w:val="21"/>
        </w:rPr>
        <w:t>(</w:t>
      </w:r>
      <w:r w:rsidRPr="001A2221">
        <w:rPr>
          <w:rFonts w:ascii="Segoe UI" w:hAnsi="Segoe UI" w:cs="Segoe UI"/>
          <w:color w:val="FFFFFF" w:themeColor="background1"/>
          <w:sz w:val="21"/>
          <w:szCs w:val="21"/>
        </w:rPr>
        <w:t>T.7.3.24. Metinde ele alınan sorunlara farklı çözümler üretir.</w:t>
      </w:r>
      <w:r w:rsidRPr="001312D7">
        <w:rPr>
          <w:rFonts w:ascii="Segoe UI" w:hAnsi="Segoe UI" w:cs="Segoe UI"/>
          <w:color w:val="FFFFFF" w:themeColor="background1"/>
          <w:sz w:val="21"/>
          <w:szCs w:val="21"/>
        </w:rPr>
        <w:t>)</w:t>
      </w:r>
    </w:p>
    <w:p w14:paraId="521545CD" w14:textId="0818F75F" w:rsidR="009F7CBA" w:rsidRPr="00604A15" w:rsidRDefault="009F7CBA" w:rsidP="009F7CBA">
      <w:pPr>
        <w:shd w:val="clear" w:color="auto" w:fill="218899"/>
        <w:spacing w:line="276" w:lineRule="auto"/>
        <w:rPr>
          <w:rFonts w:ascii="Segoe UI" w:hAnsi="Segoe UI" w:cs="Segoe UI"/>
          <w:b/>
          <w:color w:val="FFFFFF" w:themeColor="background1"/>
        </w:rPr>
      </w:pPr>
      <w:r>
        <w:rPr>
          <w:rFonts w:ascii="Segoe UI" w:hAnsi="Segoe UI" w:cs="Segoe UI"/>
          <w:b/>
          <w:color w:val="FFFFFF" w:themeColor="background1"/>
          <w:sz w:val="22"/>
          <w:szCs w:val="22"/>
        </w:rPr>
        <w:t xml:space="preserve"> </w:t>
      </w:r>
      <w:r>
        <w:rPr>
          <w:rFonts w:ascii="Segoe UI" w:hAnsi="Segoe UI" w:cs="Segoe UI"/>
          <w:b/>
          <w:color w:val="FFFFFF" w:themeColor="background1"/>
          <w:sz w:val="22"/>
          <w:szCs w:val="22"/>
        </w:rPr>
        <w:t>2</w:t>
      </w:r>
      <w:r w:rsidRPr="001312D7">
        <w:rPr>
          <w:rFonts w:ascii="Segoe UI" w:hAnsi="Segoe UI" w:cs="Segoe UI"/>
          <w:b/>
          <w:color w:val="FFFFFF" w:themeColor="background1"/>
          <w:sz w:val="22"/>
          <w:szCs w:val="22"/>
        </w:rPr>
        <w:t>. SORU</w:t>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t xml:space="preserve"> </w:t>
      </w:r>
      <w:r>
        <w:rPr>
          <w:rFonts w:ascii="Segoe UI" w:hAnsi="Segoe UI" w:cs="Segoe UI"/>
          <w:b/>
          <w:color w:val="FFFFFF" w:themeColor="background1"/>
          <w:sz w:val="22"/>
          <w:szCs w:val="22"/>
        </w:rPr>
        <w:tab/>
      </w:r>
      <w:r w:rsidRPr="001312D7">
        <w:rPr>
          <w:rFonts w:ascii="Segoe UI" w:hAnsi="Segoe UI" w:cs="Segoe UI"/>
          <w:b/>
          <w:color w:val="FFFFFF" w:themeColor="background1"/>
          <w:sz w:val="22"/>
          <w:szCs w:val="22"/>
        </w:rPr>
        <w:t>1</w:t>
      </w:r>
      <w:r w:rsidR="00903A22">
        <w:rPr>
          <w:rFonts w:ascii="Segoe UI" w:hAnsi="Segoe UI" w:cs="Segoe UI"/>
          <w:b/>
          <w:color w:val="FFFFFF" w:themeColor="background1"/>
          <w:sz w:val="22"/>
          <w:szCs w:val="22"/>
        </w:rPr>
        <w:t>4</w:t>
      </w:r>
      <w:r w:rsidRPr="001312D7">
        <w:rPr>
          <w:rFonts w:ascii="Segoe UI" w:hAnsi="Segoe UI" w:cs="Segoe UI"/>
          <w:b/>
          <w:color w:val="FFFFFF" w:themeColor="background1"/>
          <w:sz w:val="22"/>
          <w:szCs w:val="22"/>
        </w:rPr>
        <w:t xml:space="preserve"> PUAN                                                                                                               </w:t>
      </w:r>
    </w:p>
    <w:p w14:paraId="1523BA3E" w14:textId="77777777" w:rsidR="009F7CBA" w:rsidRDefault="009F7CBA" w:rsidP="009F7CBA">
      <w:pPr>
        <w:spacing w:before="240" w:line="276" w:lineRule="auto"/>
        <w:rPr>
          <w:rFonts w:ascii="Segoe UI" w:hAnsi="Segoe UI" w:cs="Segoe UI"/>
          <w:sz w:val="22"/>
          <w:szCs w:val="22"/>
        </w:rPr>
      </w:pPr>
      <w:r w:rsidRPr="009F7CBA">
        <w:rPr>
          <w:rFonts w:ascii="Segoe UI" w:hAnsi="Segoe UI" w:cs="Segoe UI"/>
          <w:i/>
          <w:iCs/>
          <w:sz w:val="22"/>
          <w:szCs w:val="22"/>
        </w:rPr>
        <w:t>Günümüzde pek çok çocuk boş zamanlarını kitap okumak, spor yapmak veya doğada vakit geçirmek yerine saatlerce tablet ve telefon ekranlarına bakarak geçirmektedir. Bu durum hem fiziksel sağlıklarını olumsuz etkilemekte hem de sosyal becerilerini köreltmektedir.</w:t>
      </w:r>
      <w:r w:rsidRPr="009F7CBA">
        <w:rPr>
          <w:rFonts w:ascii="Segoe UI" w:hAnsi="Segoe UI" w:cs="Segoe UI"/>
          <w:sz w:val="22"/>
          <w:szCs w:val="22"/>
        </w:rPr>
        <w:t xml:space="preserve"> </w:t>
      </w:r>
    </w:p>
    <w:p w14:paraId="16AC9E2A" w14:textId="77777777" w:rsidR="009F7CBA" w:rsidRDefault="009F7CBA" w:rsidP="009F7CBA">
      <w:pPr>
        <w:spacing w:before="240" w:line="276" w:lineRule="auto"/>
        <w:rPr>
          <w:rFonts w:ascii="Segoe UI" w:hAnsi="Segoe UI" w:cs="Segoe UI"/>
          <w:b/>
          <w:bCs/>
          <w:sz w:val="22"/>
          <w:szCs w:val="22"/>
        </w:rPr>
      </w:pPr>
      <w:r w:rsidRPr="009F7CBA">
        <w:rPr>
          <w:rFonts w:ascii="Segoe UI" w:hAnsi="Segoe UI" w:cs="Segoe UI"/>
          <w:b/>
          <w:bCs/>
          <w:sz w:val="22"/>
          <w:szCs w:val="22"/>
        </w:rPr>
        <w:t xml:space="preserve">Bu metinde ele alınan "ekran bağımlılığı ve hareketsizlik" sorununu çözmek için öğrencilere ve ailelere yönelik uygulanabilir </w:t>
      </w:r>
      <w:r>
        <w:rPr>
          <w:rFonts w:ascii="Segoe UI" w:hAnsi="Segoe UI" w:cs="Segoe UI"/>
          <w:b/>
          <w:bCs/>
          <w:sz w:val="22"/>
          <w:szCs w:val="22"/>
        </w:rPr>
        <w:t>bir</w:t>
      </w:r>
      <w:r w:rsidRPr="009F7CBA">
        <w:rPr>
          <w:rFonts w:ascii="Segoe UI" w:hAnsi="Segoe UI" w:cs="Segoe UI"/>
          <w:b/>
          <w:bCs/>
          <w:sz w:val="22"/>
          <w:szCs w:val="22"/>
        </w:rPr>
        <w:t xml:space="preserve"> çözüm önerisi yazınız.</w:t>
      </w:r>
    </w:p>
    <w:p w14:paraId="773C693A" w14:textId="77777777" w:rsidR="009F7CBA" w:rsidRDefault="009F7CBA" w:rsidP="009F7CBA">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639DCA35" w14:textId="77777777" w:rsidR="009F7CBA" w:rsidRDefault="009F7CBA" w:rsidP="009F7CBA">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376341ED" w14:textId="77777777" w:rsidR="009F7CBA" w:rsidRDefault="009F7CBA" w:rsidP="009F7CBA">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3B06147A" w14:textId="77777777" w:rsidR="009F7CBA" w:rsidRPr="00117A5A" w:rsidRDefault="009F7CBA" w:rsidP="009F7CBA">
      <w:pPr>
        <w:spacing w:before="240" w:line="276" w:lineRule="auto"/>
        <w:rPr>
          <w:rFonts w:ascii="Segoe UI" w:hAnsi="Segoe UI" w:cs="Segoe UI"/>
          <w:sz w:val="22"/>
          <w:szCs w:val="22"/>
        </w:rPr>
      </w:pPr>
    </w:p>
    <w:p w14:paraId="7592AB1B" w14:textId="4550C435" w:rsidR="00604A15" w:rsidRDefault="00604A15" w:rsidP="00604A15">
      <w:pPr>
        <w:shd w:val="clear" w:color="auto" w:fill="218899"/>
        <w:jc w:val="center"/>
        <w:rPr>
          <w:rFonts w:ascii="Segoe UI" w:hAnsi="Segoe UI" w:cs="Segoe UI"/>
          <w:b/>
          <w:color w:val="FFFFFF" w:themeColor="background1"/>
        </w:rPr>
      </w:pPr>
      <w:r w:rsidRPr="001312D7">
        <w:rPr>
          <w:rFonts w:ascii="Segoe UI" w:hAnsi="Segoe UI" w:cs="Segoe UI"/>
          <w:color w:val="FFFFFF" w:themeColor="background1"/>
          <w:sz w:val="21"/>
          <w:szCs w:val="21"/>
        </w:rPr>
        <w:t>(</w:t>
      </w:r>
      <w:r w:rsidR="009F7CBA" w:rsidRPr="009F7CBA">
        <w:rPr>
          <w:rFonts w:ascii="Segoe UI" w:hAnsi="Segoe UI" w:cs="Segoe UI"/>
          <w:color w:val="FFFFFF" w:themeColor="background1"/>
          <w:sz w:val="21"/>
          <w:szCs w:val="21"/>
        </w:rPr>
        <w:t>T.7.3.26. Metindeki gerçek ve kurgusal unsurları ayırt eder.</w:t>
      </w:r>
      <w:r w:rsidRPr="001312D7">
        <w:rPr>
          <w:rFonts w:ascii="Segoe UI" w:hAnsi="Segoe UI" w:cs="Segoe UI"/>
          <w:color w:val="FFFFFF" w:themeColor="background1"/>
          <w:sz w:val="21"/>
          <w:szCs w:val="21"/>
        </w:rPr>
        <w:t>)</w:t>
      </w:r>
    </w:p>
    <w:p w14:paraId="265F58FA" w14:textId="50D4A1EB" w:rsidR="00604A15" w:rsidRPr="009F7CBA" w:rsidRDefault="00604A15" w:rsidP="00604A15">
      <w:pPr>
        <w:shd w:val="clear" w:color="auto" w:fill="218899"/>
        <w:spacing w:line="276" w:lineRule="auto"/>
        <w:rPr>
          <w:rFonts w:ascii="Segoe UI" w:hAnsi="Segoe UI" w:cs="Segoe UI"/>
          <w:b/>
          <w:color w:val="FFFFFF" w:themeColor="background1"/>
          <w:sz w:val="22"/>
          <w:szCs w:val="22"/>
        </w:rPr>
      </w:pPr>
      <w:r>
        <w:rPr>
          <w:rFonts w:ascii="Segoe UI" w:hAnsi="Segoe UI" w:cs="Segoe UI"/>
          <w:b/>
          <w:color w:val="FFFFFF" w:themeColor="background1"/>
          <w:sz w:val="22"/>
          <w:szCs w:val="22"/>
        </w:rPr>
        <w:t xml:space="preserve"> </w:t>
      </w:r>
      <w:r w:rsidR="009F7CBA">
        <w:rPr>
          <w:rFonts w:ascii="Segoe UI" w:hAnsi="Segoe UI" w:cs="Segoe UI"/>
          <w:b/>
          <w:color w:val="FFFFFF" w:themeColor="background1"/>
          <w:sz w:val="22"/>
          <w:szCs w:val="22"/>
        </w:rPr>
        <w:t>3</w:t>
      </w:r>
      <w:r w:rsidRPr="001312D7">
        <w:rPr>
          <w:rFonts w:ascii="Segoe UI" w:hAnsi="Segoe UI" w:cs="Segoe UI"/>
          <w:b/>
          <w:color w:val="FFFFFF" w:themeColor="background1"/>
          <w:sz w:val="22"/>
          <w:szCs w:val="22"/>
        </w:rPr>
        <w:t>. SORU</w:t>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t xml:space="preserve"> </w:t>
      </w:r>
      <w:r>
        <w:rPr>
          <w:rFonts w:ascii="Segoe UI" w:hAnsi="Segoe UI" w:cs="Segoe UI"/>
          <w:b/>
          <w:color w:val="FFFFFF" w:themeColor="background1"/>
          <w:sz w:val="22"/>
          <w:szCs w:val="22"/>
        </w:rPr>
        <w:tab/>
      </w:r>
      <w:r w:rsidR="00903A22">
        <w:rPr>
          <w:rFonts w:ascii="Segoe UI" w:hAnsi="Segoe UI" w:cs="Segoe UI"/>
          <w:b/>
          <w:color w:val="FFFFFF" w:themeColor="background1"/>
          <w:sz w:val="22"/>
          <w:szCs w:val="22"/>
        </w:rPr>
        <w:t>20</w:t>
      </w:r>
      <w:r w:rsidRPr="001312D7">
        <w:rPr>
          <w:rFonts w:ascii="Segoe UI" w:hAnsi="Segoe UI" w:cs="Segoe UI"/>
          <w:b/>
          <w:color w:val="FFFFFF" w:themeColor="background1"/>
          <w:sz w:val="22"/>
          <w:szCs w:val="22"/>
        </w:rPr>
        <w:t xml:space="preserve"> PUAN                                                                                                                                                    </w:t>
      </w:r>
    </w:p>
    <w:p w14:paraId="7B9ED98F" w14:textId="77777777" w:rsidR="009F7CBA" w:rsidRPr="009F7CBA" w:rsidRDefault="009F7CBA" w:rsidP="001A2221">
      <w:pPr>
        <w:spacing w:before="240" w:line="276" w:lineRule="auto"/>
        <w:rPr>
          <w:rFonts w:ascii="Segoe UI" w:hAnsi="Segoe UI" w:cs="Segoe UI"/>
          <w:sz w:val="22"/>
          <w:szCs w:val="22"/>
        </w:rPr>
      </w:pPr>
      <w:r w:rsidRPr="009F7CBA">
        <w:rPr>
          <w:rFonts w:ascii="Segoe UI" w:hAnsi="Segoe UI" w:cs="Segoe UI"/>
          <w:sz w:val="22"/>
          <w:szCs w:val="22"/>
        </w:rPr>
        <w:t xml:space="preserve">"Güneş, dağların ardından gülümseyerek uyandı. Çiftçi Hasan erkenden kalkıp tarlasına doğru yola çıktı. Tarladaki kurumuş başaklar hafif bir rüzgârla fısıldaşıp Hasan'a günaydın dediler. Hasan da onlara gülümseyip işine koyuldu." </w:t>
      </w:r>
    </w:p>
    <w:p w14:paraId="4CAE452E" w14:textId="77777777" w:rsidR="009F7CBA" w:rsidRDefault="009F7CBA" w:rsidP="001A2221">
      <w:pPr>
        <w:spacing w:before="240" w:line="276" w:lineRule="auto"/>
        <w:rPr>
          <w:rFonts w:ascii="Segoe UI" w:hAnsi="Segoe UI" w:cs="Segoe UI"/>
          <w:b/>
          <w:bCs/>
          <w:sz w:val="22"/>
          <w:szCs w:val="22"/>
        </w:rPr>
      </w:pPr>
      <w:r w:rsidRPr="009F7CBA">
        <w:rPr>
          <w:rFonts w:ascii="Segoe UI" w:hAnsi="Segoe UI" w:cs="Segoe UI"/>
          <w:b/>
          <w:bCs/>
          <w:sz w:val="22"/>
          <w:szCs w:val="22"/>
        </w:rPr>
        <w:t>Bu metinde yer alan gerçek unsurlardan ikisini ve kurgusal (hayal ürünü) unsurlardan ikisini aşağıya yazınız.</w:t>
      </w:r>
    </w:p>
    <w:p w14:paraId="160ADDB7" w14:textId="3D900978" w:rsidR="009F7CBA" w:rsidRPr="009F7CBA" w:rsidRDefault="009F7CBA" w:rsidP="009F7CBA">
      <w:pPr>
        <w:spacing w:before="240" w:line="276" w:lineRule="auto"/>
        <w:rPr>
          <w:rFonts w:ascii="Segoe UI" w:hAnsi="Segoe UI" w:cs="Segoe UI"/>
          <w:noProof/>
          <w:sz w:val="20"/>
          <w:szCs w:val="20"/>
        </w:rPr>
      </w:pPr>
      <w:r w:rsidRPr="009F7CBA">
        <w:rPr>
          <w:rFonts w:ascii="Segoe UI" w:hAnsi="Segoe UI" w:cs="Segoe UI"/>
          <w:noProof/>
          <w:sz w:val="20"/>
          <w:szCs w:val="20"/>
        </w:rPr>
        <w:t>  Gerçek Unsurlar: ..........................................</w:t>
      </w:r>
      <w:r>
        <w:rPr>
          <w:rFonts w:ascii="Segoe UI" w:hAnsi="Segoe UI" w:cs="Segoe UI"/>
          <w:noProof/>
          <w:sz w:val="20"/>
          <w:szCs w:val="20"/>
        </w:rPr>
        <w:t>..............................................................................................................</w:t>
      </w:r>
      <w:r w:rsidRPr="009F7CBA">
        <w:rPr>
          <w:rFonts w:ascii="Segoe UI" w:hAnsi="Segoe UI" w:cs="Segoe UI"/>
          <w:noProof/>
          <w:sz w:val="20"/>
          <w:szCs w:val="20"/>
        </w:rPr>
        <w:t>...........................................</w:t>
      </w:r>
    </w:p>
    <w:p w14:paraId="39E868A8" w14:textId="7938B475" w:rsidR="009F7CBA" w:rsidRPr="009F7CBA" w:rsidRDefault="009F7CBA" w:rsidP="009F7CBA">
      <w:pPr>
        <w:spacing w:before="240" w:line="276" w:lineRule="auto"/>
        <w:rPr>
          <w:rFonts w:ascii="Segoe UI" w:hAnsi="Segoe UI" w:cs="Segoe UI"/>
          <w:noProof/>
          <w:sz w:val="20"/>
          <w:szCs w:val="20"/>
        </w:rPr>
      </w:pPr>
      <w:r w:rsidRPr="009F7CBA">
        <w:rPr>
          <w:rFonts w:ascii="Segoe UI" w:hAnsi="Segoe UI" w:cs="Segoe UI"/>
          <w:noProof/>
          <w:sz w:val="20"/>
          <w:szCs w:val="20"/>
        </w:rPr>
        <w:t>  Kurgusal Unsurlar: ..................................................................</w:t>
      </w:r>
      <w:r>
        <w:rPr>
          <w:rFonts w:ascii="Segoe UI" w:hAnsi="Segoe UI" w:cs="Segoe UI"/>
          <w:noProof/>
          <w:sz w:val="20"/>
          <w:szCs w:val="20"/>
        </w:rPr>
        <w:t>...............................................................................................................</w:t>
      </w:r>
      <w:r w:rsidRPr="009F7CBA">
        <w:rPr>
          <w:rFonts w:ascii="Segoe UI" w:hAnsi="Segoe UI" w:cs="Segoe UI"/>
          <w:noProof/>
          <w:sz w:val="20"/>
          <w:szCs w:val="20"/>
        </w:rPr>
        <w:t>...............</w:t>
      </w:r>
    </w:p>
    <w:p w14:paraId="07ABB331" w14:textId="34D03BAB" w:rsidR="001A2221" w:rsidRPr="00604A15" w:rsidRDefault="001A2221" w:rsidP="001A2221">
      <w:pPr>
        <w:spacing w:before="240" w:line="276" w:lineRule="auto"/>
        <w:rPr>
          <w:rFonts w:ascii="Segoe UI" w:hAnsi="Segoe UI" w:cs="Segoe UI"/>
          <w:noProof/>
          <w:sz w:val="20"/>
          <w:szCs w:val="20"/>
        </w:rPr>
      </w:pPr>
    </w:p>
    <w:p w14:paraId="499EF059" w14:textId="34826EF1" w:rsidR="003D3BC3" w:rsidRDefault="003D3BC3" w:rsidP="003D3BC3">
      <w:pPr>
        <w:shd w:val="clear" w:color="auto" w:fill="218899"/>
        <w:jc w:val="center"/>
        <w:rPr>
          <w:rFonts w:ascii="Segoe UI" w:hAnsi="Segoe UI" w:cs="Segoe UI"/>
          <w:b/>
          <w:color w:val="FFFFFF" w:themeColor="background1"/>
        </w:rPr>
      </w:pPr>
      <w:r w:rsidRPr="001312D7">
        <w:rPr>
          <w:rFonts w:ascii="Segoe UI" w:hAnsi="Segoe UI" w:cs="Segoe UI"/>
          <w:color w:val="FFFFFF" w:themeColor="background1"/>
          <w:sz w:val="21"/>
          <w:szCs w:val="21"/>
        </w:rPr>
        <w:lastRenderedPageBreak/>
        <w:t>(</w:t>
      </w:r>
      <w:r w:rsidR="00903A22" w:rsidRPr="00903A22">
        <w:rPr>
          <w:rFonts w:ascii="Segoe UI" w:hAnsi="Segoe UI" w:cs="Segoe UI"/>
          <w:color w:val="FFFFFF" w:themeColor="background1"/>
          <w:sz w:val="21"/>
          <w:szCs w:val="21"/>
        </w:rPr>
        <w:t>Metindeki iş ve işlem basamaklarını kavrar.</w:t>
      </w:r>
      <w:r w:rsidR="00903A22">
        <w:rPr>
          <w:rFonts w:ascii="Segoe UI" w:hAnsi="Segoe UI" w:cs="Segoe UI"/>
          <w:color w:val="FFFFFF" w:themeColor="background1"/>
          <w:sz w:val="21"/>
          <w:szCs w:val="21"/>
        </w:rPr>
        <w:t>)</w:t>
      </w:r>
    </w:p>
    <w:p w14:paraId="71775D2C" w14:textId="744DE700" w:rsidR="003D3BC3" w:rsidRPr="00604A15" w:rsidRDefault="003D3BC3" w:rsidP="003D3BC3">
      <w:pPr>
        <w:shd w:val="clear" w:color="auto" w:fill="218899"/>
        <w:spacing w:line="276" w:lineRule="auto"/>
        <w:rPr>
          <w:rFonts w:ascii="Segoe UI" w:hAnsi="Segoe UI" w:cs="Segoe UI"/>
          <w:b/>
          <w:color w:val="FFFFFF" w:themeColor="background1"/>
        </w:rPr>
      </w:pPr>
      <w:r>
        <w:rPr>
          <w:rFonts w:ascii="Segoe UI" w:hAnsi="Segoe UI" w:cs="Segoe UI"/>
          <w:b/>
          <w:color w:val="FFFFFF" w:themeColor="background1"/>
          <w:sz w:val="22"/>
          <w:szCs w:val="22"/>
        </w:rPr>
        <w:t xml:space="preserve"> 4</w:t>
      </w:r>
      <w:r w:rsidRPr="001312D7">
        <w:rPr>
          <w:rFonts w:ascii="Segoe UI" w:hAnsi="Segoe UI" w:cs="Segoe UI"/>
          <w:b/>
          <w:color w:val="FFFFFF" w:themeColor="background1"/>
          <w:sz w:val="22"/>
          <w:szCs w:val="22"/>
        </w:rPr>
        <w:t>. SORU</w:t>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t xml:space="preserve"> </w:t>
      </w:r>
      <w:r>
        <w:rPr>
          <w:rFonts w:ascii="Segoe UI" w:hAnsi="Segoe UI" w:cs="Segoe UI"/>
          <w:b/>
          <w:color w:val="FFFFFF" w:themeColor="background1"/>
          <w:sz w:val="22"/>
          <w:szCs w:val="22"/>
        </w:rPr>
        <w:tab/>
      </w:r>
      <w:r w:rsidR="00903A22">
        <w:rPr>
          <w:rFonts w:ascii="Segoe UI" w:hAnsi="Segoe UI" w:cs="Segoe UI"/>
          <w:b/>
          <w:color w:val="FFFFFF" w:themeColor="background1"/>
          <w:sz w:val="22"/>
          <w:szCs w:val="22"/>
        </w:rPr>
        <w:t xml:space="preserve">16 </w:t>
      </w:r>
      <w:r w:rsidRPr="001312D7">
        <w:rPr>
          <w:rFonts w:ascii="Segoe UI" w:hAnsi="Segoe UI" w:cs="Segoe UI"/>
          <w:b/>
          <w:color w:val="FFFFFF" w:themeColor="background1"/>
          <w:sz w:val="22"/>
          <w:szCs w:val="22"/>
        </w:rPr>
        <w:t xml:space="preserve">PUAN                                                                                                               </w:t>
      </w:r>
    </w:p>
    <w:p w14:paraId="6978E633" w14:textId="04A91C50" w:rsidR="003D3BC3" w:rsidRDefault="003D3BC3" w:rsidP="003D3BC3">
      <w:pPr>
        <w:spacing w:line="276" w:lineRule="auto"/>
        <w:rPr>
          <w:rFonts w:ascii="Segoe UI" w:hAnsi="Segoe UI" w:cs="Segoe UI"/>
          <w:b/>
          <w:bCs/>
          <w:noProof/>
          <w:sz w:val="20"/>
          <w:szCs w:val="20"/>
        </w:rPr>
      </w:pPr>
    </w:p>
    <w:p w14:paraId="1D3D25AD" w14:textId="77777777" w:rsidR="00903A22" w:rsidRPr="00903A22" w:rsidRDefault="00903A22" w:rsidP="003D3BC3">
      <w:pPr>
        <w:spacing w:line="276" w:lineRule="auto"/>
        <w:rPr>
          <w:rFonts w:ascii="Segoe UI" w:hAnsi="Segoe UI" w:cs="Segoe UI"/>
          <w:noProof/>
          <w:sz w:val="20"/>
          <w:szCs w:val="20"/>
        </w:rPr>
      </w:pPr>
      <w:r w:rsidRPr="00903A22">
        <w:rPr>
          <w:rFonts w:ascii="Segoe UI" w:hAnsi="Segoe UI" w:cs="Segoe UI"/>
          <w:noProof/>
          <w:sz w:val="20"/>
          <w:szCs w:val="20"/>
        </w:rPr>
        <w:t>Kütüphaneden kitap ödünç alma sürecinin işlem basamakları aşağıda karışık olarak verilmiştir:</w:t>
      </w:r>
    </w:p>
    <w:p w14:paraId="769B92AD" w14:textId="77777777" w:rsidR="00903A22" w:rsidRDefault="00903A22" w:rsidP="00903A22">
      <w:pPr>
        <w:pStyle w:val="ListeParagraf"/>
        <w:numPr>
          <w:ilvl w:val="0"/>
          <w:numId w:val="18"/>
        </w:numPr>
        <w:spacing w:line="276" w:lineRule="auto"/>
        <w:rPr>
          <w:rFonts w:ascii="Segoe UI" w:hAnsi="Segoe UI" w:cs="Segoe UI"/>
          <w:noProof/>
          <w:sz w:val="20"/>
          <w:szCs w:val="20"/>
        </w:rPr>
      </w:pPr>
      <w:r w:rsidRPr="00903A22">
        <w:rPr>
          <w:rFonts w:ascii="Segoe UI" w:hAnsi="Segoe UI" w:cs="Segoe UI"/>
          <w:noProof/>
          <w:sz w:val="20"/>
          <w:szCs w:val="20"/>
        </w:rPr>
        <w:t xml:space="preserve">Görevliye kütüphane kartınızı göstererek seçtiğiniz kitabın ödünç alma kaydını yaptırın. </w:t>
      </w:r>
    </w:p>
    <w:p w14:paraId="70422DB3" w14:textId="77777777" w:rsidR="00903A22" w:rsidRDefault="00903A22" w:rsidP="00903A22">
      <w:pPr>
        <w:pStyle w:val="ListeParagraf"/>
        <w:numPr>
          <w:ilvl w:val="0"/>
          <w:numId w:val="18"/>
        </w:numPr>
        <w:spacing w:line="276" w:lineRule="auto"/>
        <w:rPr>
          <w:rFonts w:ascii="Segoe UI" w:hAnsi="Segoe UI" w:cs="Segoe UI"/>
          <w:noProof/>
          <w:sz w:val="20"/>
          <w:szCs w:val="20"/>
        </w:rPr>
      </w:pPr>
      <w:r w:rsidRPr="00903A22">
        <w:rPr>
          <w:rFonts w:ascii="Segoe UI" w:hAnsi="Segoe UI" w:cs="Segoe UI"/>
          <w:noProof/>
          <w:sz w:val="20"/>
          <w:szCs w:val="20"/>
        </w:rPr>
        <w:t xml:space="preserve">Okuma süreniz dolmadan kitabı kütüphaneye iade edin. </w:t>
      </w:r>
    </w:p>
    <w:p w14:paraId="00EFCE50" w14:textId="77777777" w:rsidR="00903A22" w:rsidRDefault="00903A22" w:rsidP="00903A22">
      <w:pPr>
        <w:pStyle w:val="ListeParagraf"/>
        <w:numPr>
          <w:ilvl w:val="0"/>
          <w:numId w:val="18"/>
        </w:numPr>
        <w:spacing w:line="276" w:lineRule="auto"/>
        <w:rPr>
          <w:rFonts w:ascii="Segoe UI" w:hAnsi="Segoe UI" w:cs="Segoe UI"/>
          <w:noProof/>
          <w:sz w:val="20"/>
          <w:szCs w:val="20"/>
        </w:rPr>
      </w:pPr>
      <w:r w:rsidRPr="00903A22">
        <w:rPr>
          <w:rFonts w:ascii="Segoe UI" w:hAnsi="Segoe UI" w:cs="Segoe UI"/>
          <w:noProof/>
          <w:sz w:val="20"/>
          <w:szCs w:val="20"/>
        </w:rPr>
        <w:t xml:space="preserve">Kütüphane raflarını veya dijital kataloğu inceleyerek okumak istediğiniz kitabı bulun. </w:t>
      </w:r>
    </w:p>
    <w:p w14:paraId="68749359" w14:textId="76E316D5" w:rsidR="00903A22" w:rsidRPr="00903A22" w:rsidRDefault="00903A22" w:rsidP="00903A22">
      <w:pPr>
        <w:pStyle w:val="ListeParagraf"/>
        <w:numPr>
          <w:ilvl w:val="0"/>
          <w:numId w:val="18"/>
        </w:numPr>
        <w:spacing w:line="276" w:lineRule="auto"/>
        <w:rPr>
          <w:rFonts w:ascii="Segoe UI" w:hAnsi="Segoe UI" w:cs="Segoe UI"/>
          <w:noProof/>
          <w:sz w:val="20"/>
          <w:szCs w:val="20"/>
        </w:rPr>
      </w:pPr>
      <w:r w:rsidRPr="00903A22">
        <w:rPr>
          <w:rFonts w:ascii="Segoe UI" w:hAnsi="Segoe UI" w:cs="Segoe UI"/>
          <w:noProof/>
          <w:sz w:val="20"/>
          <w:szCs w:val="20"/>
        </w:rPr>
        <w:t xml:space="preserve">Kütüphaneye gidip sessizce içeri girin. </w:t>
      </w:r>
    </w:p>
    <w:p w14:paraId="0447A4D3" w14:textId="2E50AFCA" w:rsidR="00903A22" w:rsidRDefault="00903A22" w:rsidP="003D3BC3">
      <w:pPr>
        <w:spacing w:line="276" w:lineRule="auto"/>
        <w:rPr>
          <w:rFonts w:ascii="Segoe UI" w:hAnsi="Segoe UI" w:cs="Segoe UI"/>
          <w:b/>
          <w:bCs/>
          <w:noProof/>
          <w:sz w:val="20"/>
          <w:szCs w:val="20"/>
        </w:rPr>
      </w:pPr>
      <w:r w:rsidRPr="00903A22">
        <w:rPr>
          <w:rFonts w:ascii="Segoe UI" w:hAnsi="Segoe UI" w:cs="Segoe UI"/>
          <w:b/>
          <w:bCs/>
          <w:noProof/>
          <w:sz w:val="20"/>
          <w:szCs w:val="20"/>
        </w:rPr>
        <w:t>Bu işlem basamaklarını mantıksal bir sıraya koyarak doğru sıralamayı rakamlarla yazınız.</w:t>
      </w:r>
    </w:p>
    <w:p w14:paraId="0ABCB436" w14:textId="03BF3CCD" w:rsidR="001916A3" w:rsidRPr="001A2221" w:rsidRDefault="00903A22" w:rsidP="00903A22">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r w:rsidR="001916A3">
        <w:rPr>
          <w:rFonts w:ascii="Segoe UI" w:hAnsi="Segoe UI" w:cs="Segoe UI"/>
          <w:noProof/>
          <w:sz w:val="22"/>
          <w:szCs w:val="22"/>
        </w:rPr>
        <w:br/>
      </w:r>
    </w:p>
    <w:p w14:paraId="510539D0" w14:textId="61A80D79" w:rsidR="001916A3" w:rsidRPr="00903A22" w:rsidRDefault="001916A3" w:rsidP="001916A3">
      <w:pPr>
        <w:shd w:val="clear" w:color="auto" w:fill="218899"/>
        <w:jc w:val="center"/>
        <w:rPr>
          <w:rFonts w:ascii="Segoe UI" w:hAnsi="Segoe UI" w:cs="Segoe UI"/>
          <w:b/>
          <w:color w:val="FFFFFF" w:themeColor="background1"/>
        </w:rPr>
      </w:pPr>
      <w:r w:rsidRPr="00903A22">
        <w:rPr>
          <w:rFonts w:ascii="Segoe UI" w:hAnsi="Segoe UI" w:cs="Segoe UI"/>
          <w:color w:val="FFFFFF" w:themeColor="background1"/>
          <w:sz w:val="21"/>
          <w:szCs w:val="21"/>
        </w:rPr>
        <w:t>(</w:t>
      </w:r>
      <w:r w:rsidR="00903A22" w:rsidRPr="00903A22">
        <w:rPr>
          <w:rFonts w:ascii="Segoe UI" w:hAnsi="Segoe UI" w:cs="Segoe UI"/>
          <w:color w:val="FFFFFF" w:themeColor="background1"/>
          <w:sz w:val="21"/>
          <w:szCs w:val="21"/>
        </w:rPr>
        <w:t>T.7.4.6. Bir işi işlem basamaklarına göre yazar. / T.7.4.8. Yazılarında anlatım biçimlerini kullanır</w:t>
      </w:r>
      <w:r w:rsidR="00D65E16" w:rsidRPr="00903A22">
        <w:rPr>
          <w:rFonts w:ascii="Segoe UI" w:hAnsi="Segoe UI" w:cs="Segoe UI"/>
          <w:color w:val="FFFFFF" w:themeColor="background1"/>
          <w:sz w:val="21"/>
          <w:szCs w:val="21"/>
        </w:rPr>
        <w:t>.</w:t>
      </w:r>
      <w:r w:rsidRPr="00903A22">
        <w:rPr>
          <w:rFonts w:ascii="Segoe UI" w:hAnsi="Segoe UI" w:cs="Segoe UI"/>
          <w:color w:val="FFFFFF" w:themeColor="background1"/>
          <w:sz w:val="21"/>
          <w:szCs w:val="21"/>
        </w:rPr>
        <w:t>)</w:t>
      </w:r>
    </w:p>
    <w:p w14:paraId="5087CD35" w14:textId="79A0AFC1" w:rsidR="001916A3" w:rsidRPr="00604A15" w:rsidRDefault="001916A3" w:rsidP="001916A3">
      <w:pPr>
        <w:shd w:val="clear" w:color="auto" w:fill="218899"/>
        <w:spacing w:line="276" w:lineRule="auto"/>
        <w:rPr>
          <w:rFonts w:ascii="Segoe UI" w:hAnsi="Segoe UI" w:cs="Segoe UI"/>
          <w:b/>
          <w:color w:val="FFFFFF" w:themeColor="background1"/>
        </w:rPr>
      </w:pPr>
      <w:r>
        <w:rPr>
          <w:rFonts w:ascii="Segoe UI" w:hAnsi="Segoe UI" w:cs="Segoe UI"/>
          <w:b/>
          <w:color w:val="FFFFFF" w:themeColor="background1"/>
          <w:sz w:val="22"/>
          <w:szCs w:val="22"/>
        </w:rPr>
        <w:t xml:space="preserve"> </w:t>
      </w:r>
      <w:r w:rsidR="00D65E16">
        <w:rPr>
          <w:rFonts w:ascii="Segoe UI" w:hAnsi="Segoe UI" w:cs="Segoe UI"/>
          <w:b/>
          <w:color w:val="FFFFFF" w:themeColor="background1"/>
          <w:sz w:val="22"/>
          <w:szCs w:val="22"/>
        </w:rPr>
        <w:t>5</w:t>
      </w:r>
      <w:r w:rsidRPr="001312D7">
        <w:rPr>
          <w:rFonts w:ascii="Segoe UI" w:hAnsi="Segoe UI" w:cs="Segoe UI"/>
          <w:b/>
          <w:color w:val="FFFFFF" w:themeColor="background1"/>
          <w:sz w:val="22"/>
          <w:szCs w:val="22"/>
        </w:rPr>
        <w:t>. SORU</w:t>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t xml:space="preserve"> </w:t>
      </w:r>
      <w:r>
        <w:rPr>
          <w:rFonts w:ascii="Segoe UI" w:hAnsi="Segoe UI" w:cs="Segoe UI"/>
          <w:b/>
          <w:color w:val="FFFFFF" w:themeColor="background1"/>
          <w:sz w:val="22"/>
          <w:szCs w:val="22"/>
        </w:rPr>
        <w:tab/>
      </w:r>
      <w:r w:rsidR="00D65E16">
        <w:rPr>
          <w:rFonts w:ascii="Segoe UI" w:hAnsi="Segoe UI" w:cs="Segoe UI"/>
          <w:b/>
          <w:color w:val="FFFFFF" w:themeColor="background1"/>
          <w:sz w:val="22"/>
          <w:szCs w:val="22"/>
        </w:rPr>
        <w:t>3</w:t>
      </w:r>
      <w:r w:rsidR="004B1832">
        <w:rPr>
          <w:rFonts w:ascii="Segoe UI" w:hAnsi="Segoe UI" w:cs="Segoe UI"/>
          <w:b/>
          <w:color w:val="FFFFFF" w:themeColor="background1"/>
          <w:sz w:val="22"/>
          <w:szCs w:val="22"/>
        </w:rPr>
        <w:t>0</w:t>
      </w:r>
      <w:r w:rsidRPr="001312D7">
        <w:rPr>
          <w:rFonts w:ascii="Segoe UI" w:hAnsi="Segoe UI" w:cs="Segoe UI"/>
          <w:b/>
          <w:color w:val="FFFFFF" w:themeColor="background1"/>
          <w:sz w:val="22"/>
          <w:szCs w:val="22"/>
        </w:rPr>
        <w:t xml:space="preserve"> PUAN                                                                                                               </w:t>
      </w:r>
    </w:p>
    <w:p w14:paraId="1D199A61" w14:textId="77777777" w:rsidR="00903A22" w:rsidRPr="00903A22" w:rsidRDefault="00903A22" w:rsidP="001916A3">
      <w:pPr>
        <w:spacing w:before="240" w:line="276" w:lineRule="auto"/>
        <w:rPr>
          <w:rFonts w:ascii="Segoe UI" w:hAnsi="Segoe UI" w:cs="Segoe UI"/>
          <w:b/>
          <w:bCs/>
          <w:noProof/>
          <w:sz w:val="22"/>
          <w:szCs w:val="22"/>
        </w:rPr>
      </w:pPr>
      <w:r w:rsidRPr="00903A22">
        <w:rPr>
          <w:rFonts w:ascii="Segoe UI" w:hAnsi="Segoe UI" w:cs="Segoe UI"/>
          <w:b/>
          <w:bCs/>
          <w:noProof/>
          <w:sz w:val="22"/>
          <w:szCs w:val="22"/>
        </w:rPr>
        <w:t xml:space="preserve">Evde kolayca hazırlayabileceğiniz bir yiyeceğin (örneğin sandviç, tost veya omlet) yapılış aşamalarını işlem basamaklarına dikkat ederek, </w:t>
      </w:r>
      <w:r w:rsidRPr="00903A22">
        <w:rPr>
          <w:rFonts w:ascii="Segoe UI" w:hAnsi="Segoe UI" w:cs="Segoe UI"/>
          <w:noProof/>
          <w:sz w:val="22"/>
          <w:szCs w:val="22"/>
        </w:rPr>
        <w:t>"açıklayıcı anlatım biçimi"</w:t>
      </w:r>
      <w:r w:rsidRPr="00903A22">
        <w:rPr>
          <w:rFonts w:ascii="Segoe UI" w:hAnsi="Segoe UI" w:cs="Segoe UI"/>
          <w:b/>
          <w:bCs/>
          <w:noProof/>
          <w:sz w:val="22"/>
          <w:szCs w:val="22"/>
        </w:rPr>
        <w:t>ni kullanarak sırasıyla yazınız.</w:t>
      </w:r>
    </w:p>
    <w:p w14:paraId="18514767" w14:textId="1A32775B" w:rsidR="003D3BC3" w:rsidRDefault="001916A3" w:rsidP="001916A3">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20D43D8A" w14:textId="77777777" w:rsidR="001916A3" w:rsidRPr="003D3BC3" w:rsidRDefault="001916A3" w:rsidP="001916A3">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2C1AA58E" w14:textId="77777777" w:rsidR="001916A3" w:rsidRPr="003D3BC3" w:rsidRDefault="001916A3" w:rsidP="001916A3">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154DF581" w14:textId="77777777" w:rsidR="001916A3" w:rsidRPr="003D3BC3" w:rsidRDefault="001916A3" w:rsidP="001916A3">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6AD02330" w14:textId="77777777" w:rsidR="001916A3" w:rsidRPr="003D3BC3" w:rsidRDefault="001916A3" w:rsidP="001916A3">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4DE2D3A9" w14:textId="77777777" w:rsidR="001916A3" w:rsidRPr="003D3BC3" w:rsidRDefault="001916A3" w:rsidP="001916A3">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11DED18A" w14:textId="77777777" w:rsidR="001916A3" w:rsidRPr="003D3BC3" w:rsidRDefault="001916A3" w:rsidP="001916A3">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2C195820" w14:textId="77777777" w:rsidR="001916A3" w:rsidRPr="003D3BC3" w:rsidRDefault="001916A3" w:rsidP="001916A3">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635697EB" w14:textId="77777777" w:rsidR="001916A3" w:rsidRPr="003D3BC3" w:rsidRDefault="001916A3" w:rsidP="001916A3">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0C0EF97A" w14:textId="77777777" w:rsidR="001916A3" w:rsidRPr="003D3BC3" w:rsidRDefault="001916A3" w:rsidP="001916A3">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35856E66" w14:textId="77777777" w:rsidR="001916A3" w:rsidRPr="003D3BC3" w:rsidRDefault="001916A3" w:rsidP="001916A3">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5AE917EB" w14:textId="77777777" w:rsidR="001916A3" w:rsidRPr="003D3BC3" w:rsidRDefault="001916A3" w:rsidP="001916A3">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4F113B39" w14:textId="77777777" w:rsidR="001A2221" w:rsidRPr="003D3BC3" w:rsidRDefault="001A2221" w:rsidP="001A2221">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23826501" w14:textId="77777777" w:rsidR="00903A22" w:rsidRPr="003D3BC3" w:rsidRDefault="00903A22" w:rsidP="00903A22">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5C699F5E" w14:textId="77777777" w:rsidR="00903A22" w:rsidRPr="003D3BC3" w:rsidRDefault="00903A22" w:rsidP="00903A22">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5B13C857" w14:textId="77777777" w:rsidR="00903A22" w:rsidRPr="003D3BC3" w:rsidRDefault="00903A22" w:rsidP="00903A22">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20F9A0BA" w14:textId="77777777" w:rsidR="00903A22" w:rsidRPr="003D3BC3" w:rsidRDefault="00903A22" w:rsidP="00903A22">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0F55DF18" w14:textId="24D8F191" w:rsidR="001916A3" w:rsidRPr="003D3BC3" w:rsidRDefault="00903A22" w:rsidP="001916A3">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sectPr w:rsidR="001916A3" w:rsidRPr="003D3BC3" w:rsidSect="00401904">
      <w:type w:val="continuous"/>
      <w:pgSz w:w="11906" w:h="16840"/>
      <w:pgMar w:top="720" w:right="720" w:bottom="720" w:left="720" w:header="708" w:footer="708" w:gutter="0"/>
      <w:cols w:space="709"/>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A2"/>
    <w:family w:val="swiss"/>
    <w:pitch w:val="variable"/>
    <w:sig w:usb0="A10006FF" w:usb1="4000205B" w:usb2="00000010" w:usb3="00000000" w:csb0="0000019F" w:csb1="00000000"/>
  </w:font>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start w:val="3"/>
      <w:numFmt w:val="decimal"/>
      <w:lvlText w:val="%1."/>
      <w:lvlJc w:val="left"/>
      <w:pPr>
        <w:ind w:hanging="343"/>
      </w:pPr>
      <w:rPr>
        <w:rFonts w:ascii="Verdana" w:hAnsi="Verdana" w:cs="Verdana"/>
        <w:b/>
        <w:bCs/>
        <w:color w:val="231F20"/>
        <w:sz w:val="20"/>
        <w:szCs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0240058B"/>
    <w:multiLevelType w:val="multilevel"/>
    <w:tmpl w:val="8FC26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A50DE9"/>
    <w:multiLevelType w:val="hybridMultilevel"/>
    <w:tmpl w:val="E3667DFC"/>
    <w:lvl w:ilvl="0" w:tplc="0CFEE92E">
      <w:start w:val="1"/>
      <w:numFmt w:val="upperLetter"/>
      <w:lvlText w:val="%1)"/>
      <w:lvlJc w:val="left"/>
      <w:pPr>
        <w:ind w:left="502"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A8A5193"/>
    <w:multiLevelType w:val="hybridMultilevel"/>
    <w:tmpl w:val="0406A094"/>
    <w:lvl w:ilvl="0" w:tplc="A41C41EA">
      <w:start w:val="1"/>
      <w:numFmt w:val="decimal"/>
      <w:lvlText w:val="%1."/>
      <w:lvlJc w:val="left"/>
      <w:pPr>
        <w:tabs>
          <w:tab w:val="num" w:pos="1068"/>
        </w:tabs>
        <w:ind w:left="1068" w:hanging="360"/>
      </w:pPr>
      <w:rPr>
        <w:rFonts w:hint="default"/>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4" w15:restartNumberingAfterBreak="0">
    <w:nsid w:val="1C854E4C"/>
    <w:multiLevelType w:val="hybridMultilevel"/>
    <w:tmpl w:val="0C846A1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1E752779"/>
    <w:multiLevelType w:val="hybridMultilevel"/>
    <w:tmpl w:val="D28612EE"/>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6" w15:restartNumberingAfterBreak="0">
    <w:nsid w:val="1EC51055"/>
    <w:multiLevelType w:val="hybridMultilevel"/>
    <w:tmpl w:val="E9FE725C"/>
    <w:lvl w:ilvl="0" w:tplc="44109948">
      <w:start w:val="1"/>
      <w:numFmt w:val="upperRoman"/>
      <w:lvlText w:val="%1."/>
      <w:lvlJc w:val="left"/>
      <w:pPr>
        <w:ind w:left="780" w:hanging="720"/>
      </w:pPr>
      <w:rPr>
        <w:rFonts w:hint="default"/>
      </w:rPr>
    </w:lvl>
    <w:lvl w:ilvl="1" w:tplc="041F0019" w:tentative="1">
      <w:start w:val="1"/>
      <w:numFmt w:val="lowerLetter"/>
      <w:lvlText w:val="%2."/>
      <w:lvlJc w:val="left"/>
      <w:pPr>
        <w:ind w:left="1140" w:hanging="360"/>
      </w:pPr>
    </w:lvl>
    <w:lvl w:ilvl="2" w:tplc="041F001B" w:tentative="1">
      <w:start w:val="1"/>
      <w:numFmt w:val="lowerRoman"/>
      <w:lvlText w:val="%3."/>
      <w:lvlJc w:val="right"/>
      <w:pPr>
        <w:ind w:left="1860" w:hanging="180"/>
      </w:pPr>
    </w:lvl>
    <w:lvl w:ilvl="3" w:tplc="041F000F" w:tentative="1">
      <w:start w:val="1"/>
      <w:numFmt w:val="decimal"/>
      <w:lvlText w:val="%4."/>
      <w:lvlJc w:val="left"/>
      <w:pPr>
        <w:ind w:left="2580" w:hanging="360"/>
      </w:pPr>
    </w:lvl>
    <w:lvl w:ilvl="4" w:tplc="041F0019" w:tentative="1">
      <w:start w:val="1"/>
      <w:numFmt w:val="lowerLetter"/>
      <w:lvlText w:val="%5."/>
      <w:lvlJc w:val="left"/>
      <w:pPr>
        <w:ind w:left="3300" w:hanging="360"/>
      </w:pPr>
    </w:lvl>
    <w:lvl w:ilvl="5" w:tplc="041F001B" w:tentative="1">
      <w:start w:val="1"/>
      <w:numFmt w:val="lowerRoman"/>
      <w:lvlText w:val="%6."/>
      <w:lvlJc w:val="right"/>
      <w:pPr>
        <w:ind w:left="4020" w:hanging="180"/>
      </w:pPr>
    </w:lvl>
    <w:lvl w:ilvl="6" w:tplc="041F000F" w:tentative="1">
      <w:start w:val="1"/>
      <w:numFmt w:val="decimal"/>
      <w:lvlText w:val="%7."/>
      <w:lvlJc w:val="left"/>
      <w:pPr>
        <w:ind w:left="4740" w:hanging="360"/>
      </w:pPr>
    </w:lvl>
    <w:lvl w:ilvl="7" w:tplc="041F0019" w:tentative="1">
      <w:start w:val="1"/>
      <w:numFmt w:val="lowerLetter"/>
      <w:lvlText w:val="%8."/>
      <w:lvlJc w:val="left"/>
      <w:pPr>
        <w:ind w:left="5460" w:hanging="360"/>
      </w:pPr>
    </w:lvl>
    <w:lvl w:ilvl="8" w:tplc="041F001B" w:tentative="1">
      <w:start w:val="1"/>
      <w:numFmt w:val="lowerRoman"/>
      <w:lvlText w:val="%9."/>
      <w:lvlJc w:val="right"/>
      <w:pPr>
        <w:ind w:left="6180" w:hanging="180"/>
      </w:pPr>
    </w:lvl>
  </w:abstractNum>
  <w:abstractNum w:abstractNumId="7" w15:restartNumberingAfterBreak="0">
    <w:nsid w:val="2D4742A0"/>
    <w:multiLevelType w:val="hybridMultilevel"/>
    <w:tmpl w:val="F230B79C"/>
    <w:lvl w:ilvl="0" w:tplc="52BC8E0C">
      <w:start w:val="1"/>
      <w:numFmt w:val="decimal"/>
      <w:lvlText w:val="%1."/>
      <w:lvlJc w:val="left"/>
      <w:pPr>
        <w:tabs>
          <w:tab w:val="num" w:pos="720"/>
        </w:tabs>
        <w:ind w:left="720" w:hanging="360"/>
      </w:pPr>
      <w:rPr>
        <w:rFonts w:hint="default"/>
        <w:b/>
      </w:rPr>
    </w:lvl>
    <w:lvl w:ilvl="1" w:tplc="70F6E8F6">
      <w:start w:val="1"/>
      <w:numFmt w:val="lowerLetter"/>
      <w:lvlText w:val="%2."/>
      <w:lvlJc w:val="left"/>
      <w:pPr>
        <w:tabs>
          <w:tab w:val="num" w:pos="360"/>
        </w:tabs>
        <w:ind w:left="360" w:hanging="360"/>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8" w15:restartNumberingAfterBreak="0">
    <w:nsid w:val="366169F2"/>
    <w:multiLevelType w:val="hybridMultilevel"/>
    <w:tmpl w:val="5A2E1FE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3C984342"/>
    <w:multiLevelType w:val="hybridMultilevel"/>
    <w:tmpl w:val="ED488290"/>
    <w:lvl w:ilvl="0" w:tplc="041F000F">
      <w:start w:val="1"/>
      <w:numFmt w:val="decimal"/>
      <w:lvlText w:val="%1."/>
      <w:lvlJc w:val="left"/>
      <w:pPr>
        <w:ind w:left="775" w:hanging="360"/>
      </w:pPr>
    </w:lvl>
    <w:lvl w:ilvl="1" w:tplc="041F0019" w:tentative="1">
      <w:start w:val="1"/>
      <w:numFmt w:val="lowerLetter"/>
      <w:lvlText w:val="%2."/>
      <w:lvlJc w:val="left"/>
      <w:pPr>
        <w:ind w:left="1495" w:hanging="360"/>
      </w:pPr>
    </w:lvl>
    <w:lvl w:ilvl="2" w:tplc="041F001B" w:tentative="1">
      <w:start w:val="1"/>
      <w:numFmt w:val="lowerRoman"/>
      <w:lvlText w:val="%3."/>
      <w:lvlJc w:val="right"/>
      <w:pPr>
        <w:ind w:left="2215" w:hanging="180"/>
      </w:pPr>
    </w:lvl>
    <w:lvl w:ilvl="3" w:tplc="041F000F" w:tentative="1">
      <w:start w:val="1"/>
      <w:numFmt w:val="decimal"/>
      <w:lvlText w:val="%4."/>
      <w:lvlJc w:val="left"/>
      <w:pPr>
        <w:ind w:left="2935" w:hanging="360"/>
      </w:pPr>
    </w:lvl>
    <w:lvl w:ilvl="4" w:tplc="041F0019" w:tentative="1">
      <w:start w:val="1"/>
      <w:numFmt w:val="lowerLetter"/>
      <w:lvlText w:val="%5."/>
      <w:lvlJc w:val="left"/>
      <w:pPr>
        <w:ind w:left="3655" w:hanging="360"/>
      </w:pPr>
    </w:lvl>
    <w:lvl w:ilvl="5" w:tplc="041F001B" w:tentative="1">
      <w:start w:val="1"/>
      <w:numFmt w:val="lowerRoman"/>
      <w:lvlText w:val="%6."/>
      <w:lvlJc w:val="right"/>
      <w:pPr>
        <w:ind w:left="4375" w:hanging="180"/>
      </w:pPr>
    </w:lvl>
    <w:lvl w:ilvl="6" w:tplc="041F000F" w:tentative="1">
      <w:start w:val="1"/>
      <w:numFmt w:val="decimal"/>
      <w:lvlText w:val="%7."/>
      <w:lvlJc w:val="left"/>
      <w:pPr>
        <w:ind w:left="5095" w:hanging="360"/>
      </w:pPr>
    </w:lvl>
    <w:lvl w:ilvl="7" w:tplc="041F0019" w:tentative="1">
      <w:start w:val="1"/>
      <w:numFmt w:val="lowerLetter"/>
      <w:lvlText w:val="%8."/>
      <w:lvlJc w:val="left"/>
      <w:pPr>
        <w:ind w:left="5815" w:hanging="360"/>
      </w:pPr>
    </w:lvl>
    <w:lvl w:ilvl="8" w:tplc="041F001B" w:tentative="1">
      <w:start w:val="1"/>
      <w:numFmt w:val="lowerRoman"/>
      <w:lvlText w:val="%9."/>
      <w:lvlJc w:val="right"/>
      <w:pPr>
        <w:ind w:left="6535" w:hanging="180"/>
      </w:pPr>
    </w:lvl>
  </w:abstractNum>
  <w:abstractNum w:abstractNumId="10" w15:restartNumberingAfterBreak="0">
    <w:nsid w:val="42E338FE"/>
    <w:multiLevelType w:val="hybridMultilevel"/>
    <w:tmpl w:val="4FCEEE02"/>
    <w:lvl w:ilvl="0" w:tplc="041F0011">
      <w:start w:val="1"/>
      <w:numFmt w:val="decimal"/>
      <w:lvlText w:val="%1)"/>
      <w:lvlJc w:val="left"/>
      <w:pPr>
        <w:ind w:left="420" w:hanging="360"/>
      </w:pPr>
      <w:rPr>
        <w:rFonts w:hint="default"/>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11" w15:restartNumberingAfterBreak="0">
    <w:nsid w:val="488D1A7A"/>
    <w:multiLevelType w:val="hybridMultilevel"/>
    <w:tmpl w:val="F7228E6C"/>
    <w:lvl w:ilvl="0" w:tplc="041F0011">
      <w:start w:val="1"/>
      <w:numFmt w:val="decimal"/>
      <w:lvlText w:val="%1)"/>
      <w:lvlJc w:val="left"/>
      <w:pPr>
        <w:ind w:left="862" w:hanging="360"/>
      </w:pPr>
      <w:rPr>
        <w:rFonts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2" w15:restartNumberingAfterBreak="0">
    <w:nsid w:val="4C981DD9"/>
    <w:multiLevelType w:val="hybridMultilevel"/>
    <w:tmpl w:val="3D789B2E"/>
    <w:lvl w:ilvl="0" w:tplc="0CFEE92E">
      <w:start w:val="1"/>
      <w:numFmt w:val="upperLetter"/>
      <w:lvlText w:val="%1)"/>
      <w:lvlJc w:val="left"/>
      <w:pPr>
        <w:ind w:left="502" w:hanging="360"/>
      </w:pPr>
      <w:rPr>
        <w:rFonts w:hint="default"/>
        <w:b/>
      </w:rPr>
    </w:lvl>
    <w:lvl w:ilvl="1" w:tplc="041F0019" w:tentative="1">
      <w:start w:val="1"/>
      <w:numFmt w:val="lowerLetter"/>
      <w:lvlText w:val="%2."/>
      <w:lvlJc w:val="left"/>
      <w:pPr>
        <w:ind w:left="1240" w:hanging="360"/>
      </w:pPr>
    </w:lvl>
    <w:lvl w:ilvl="2" w:tplc="041F001B" w:tentative="1">
      <w:start w:val="1"/>
      <w:numFmt w:val="lowerRoman"/>
      <w:lvlText w:val="%3."/>
      <w:lvlJc w:val="right"/>
      <w:pPr>
        <w:ind w:left="1960" w:hanging="180"/>
      </w:pPr>
    </w:lvl>
    <w:lvl w:ilvl="3" w:tplc="041F000F" w:tentative="1">
      <w:start w:val="1"/>
      <w:numFmt w:val="decimal"/>
      <w:lvlText w:val="%4."/>
      <w:lvlJc w:val="left"/>
      <w:pPr>
        <w:ind w:left="2680" w:hanging="360"/>
      </w:pPr>
    </w:lvl>
    <w:lvl w:ilvl="4" w:tplc="041F0019" w:tentative="1">
      <w:start w:val="1"/>
      <w:numFmt w:val="lowerLetter"/>
      <w:lvlText w:val="%5."/>
      <w:lvlJc w:val="left"/>
      <w:pPr>
        <w:ind w:left="3400" w:hanging="360"/>
      </w:pPr>
    </w:lvl>
    <w:lvl w:ilvl="5" w:tplc="041F001B" w:tentative="1">
      <w:start w:val="1"/>
      <w:numFmt w:val="lowerRoman"/>
      <w:lvlText w:val="%6."/>
      <w:lvlJc w:val="right"/>
      <w:pPr>
        <w:ind w:left="4120" w:hanging="180"/>
      </w:pPr>
    </w:lvl>
    <w:lvl w:ilvl="6" w:tplc="041F000F" w:tentative="1">
      <w:start w:val="1"/>
      <w:numFmt w:val="decimal"/>
      <w:lvlText w:val="%7."/>
      <w:lvlJc w:val="left"/>
      <w:pPr>
        <w:ind w:left="4840" w:hanging="360"/>
      </w:pPr>
    </w:lvl>
    <w:lvl w:ilvl="7" w:tplc="041F0019" w:tentative="1">
      <w:start w:val="1"/>
      <w:numFmt w:val="lowerLetter"/>
      <w:lvlText w:val="%8."/>
      <w:lvlJc w:val="left"/>
      <w:pPr>
        <w:ind w:left="5560" w:hanging="360"/>
      </w:pPr>
    </w:lvl>
    <w:lvl w:ilvl="8" w:tplc="041F001B" w:tentative="1">
      <w:start w:val="1"/>
      <w:numFmt w:val="lowerRoman"/>
      <w:lvlText w:val="%9."/>
      <w:lvlJc w:val="right"/>
      <w:pPr>
        <w:ind w:left="6280" w:hanging="180"/>
      </w:pPr>
    </w:lvl>
  </w:abstractNum>
  <w:abstractNum w:abstractNumId="13" w15:restartNumberingAfterBreak="0">
    <w:nsid w:val="54686B00"/>
    <w:multiLevelType w:val="hybridMultilevel"/>
    <w:tmpl w:val="F402BC70"/>
    <w:lvl w:ilvl="0" w:tplc="397A6714">
      <w:start w:val="2"/>
      <w:numFmt w:val="decimal"/>
      <w:lvlText w:val="%1."/>
      <w:lvlJc w:val="left"/>
      <w:pPr>
        <w:ind w:left="3630" w:hanging="360"/>
      </w:pPr>
      <w:rPr>
        <w:rFonts w:hint="default"/>
        <w:color w:val="231F20"/>
      </w:rPr>
    </w:lvl>
    <w:lvl w:ilvl="1" w:tplc="041F0019" w:tentative="1">
      <w:start w:val="1"/>
      <w:numFmt w:val="lowerLetter"/>
      <w:lvlText w:val="%2."/>
      <w:lvlJc w:val="left"/>
      <w:pPr>
        <w:ind w:left="4350" w:hanging="360"/>
      </w:pPr>
    </w:lvl>
    <w:lvl w:ilvl="2" w:tplc="041F001B" w:tentative="1">
      <w:start w:val="1"/>
      <w:numFmt w:val="lowerRoman"/>
      <w:lvlText w:val="%3."/>
      <w:lvlJc w:val="right"/>
      <w:pPr>
        <w:ind w:left="5070" w:hanging="180"/>
      </w:pPr>
    </w:lvl>
    <w:lvl w:ilvl="3" w:tplc="041F000F" w:tentative="1">
      <w:start w:val="1"/>
      <w:numFmt w:val="decimal"/>
      <w:lvlText w:val="%4."/>
      <w:lvlJc w:val="left"/>
      <w:pPr>
        <w:ind w:left="5790" w:hanging="360"/>
      </w:pPr>
    </w:lvl>
    <w:lvl w:ilvl="4" w:tplc="041F0019" w:tentative="1">
      <w:start w:val="1"/>
      <w:numFmt w:val="lowerLetter"/>
      <w:lvlText w:val="%5."/>
      <w:lvlJc w:val="left"/>
      <w:pPr>
        <w:ind w:left="6510" w:hanging="360"/>
      </w:pPr>
    </w:lvl>
    <w:lvl w:ilvl="5" w:tplc="041F001B" w:tentative="1">
      <w:start w:val="1"/>
      <w:numFmt w:val="lowerRoman"/>
      <w:lvlText w:val="%6."/>
      <w:lvlJc w:val="right"/>
      <w:pPr>
        <w:ind w:left="7230" w:hanging="180"/>
      </w:pPr>
    </w:lvl>
    <w:lvl w:ilvl="6" w:tplc="041F000F" w:tentative="1">
      <w:start w:val="1"/>
      <w:numFmt w:val="decimal"/>
      <w:lvlText w:val="%7."/>
      <w:lvlJc w:val="left"/>
      <w:pPr>
        <w:ind w:left="7950" w:hanging="360"/>
      </w:pPr>
    </w:lvl>
    <w:lvl w:ilvl="7" w:tplc="041F0019" w:tentative="1">
      <w:start w:val="1"/>
      <w:numFmt w:val="lowerLetter"/>
      <w:lvlText w:val="%8."/>
      <w:lvlJc w:val="left"/>
      <w:pPr>
        <w:ind w:left="8670" w:hanging="360"/>
      </w:pPr>
    </w:lvl>
    <w:lvl w:ilvl="8" w:tplc="041F001B" w:tentative="1">
      <w:start w:val="1"/>
      <w:numFmt w:val="lowerRoman"/>
      <w:lvlText w:val="%9."/>
      <w:lvlJc w:val="right"/>
      <w:pPr>
        <w:ind w:left="9390" w:hanging="180"/>
      </w:pPr>
    </w:lvl>
  </w:abstractNum>
  <w:abstractNum w:abstractNumId="14" w15:restartNumberingAfterBreak="0">
    <w:nsid w:val="694E22D0"/>
    <w:multiLevelType w:val="hybridMultilevel"/>
    <w:tmpl w:val="6FA8F504"/>
    <w:lvl w:ilvl="0" w:tplc="0CFEE92E">
      <w:start w:val="1"/>
      <w:numFmt w:val="upperLetter"/>
      <w:lvlText w:val="%1)"/>
      <w:lvlJc w:val="left"/>
      <w:pPr>
        <w:ind w:left="502"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6E1A232C"/>
    <w:multiLevelType w:val="hybridMultilevel"/>
    <w:tmpl w:val="20A247B0"/>
    <w:lvl w:ilvl="0" w:tplc="0CFEE92E">
      <w:start w:val="1"/>
      <w:numFmt w:val="upperLetter"/>
      <w:lvlText w:val="%1)"/>
      <w:lvlJc w:val="left"/>
      <w:pPr>
        <w:ind w:left="502"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7AF30FD7"/>
    <w:multiLevelType w:val="hybridMultilevel"/>
    <w:tmpl w:val="BBA687C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7E205B1A"/>
    <w:multiLevelType w:val="hybridMultilevel"/>
    <w:tmpl w:val="C81ED978"/>
    <w:lvl w:ilvl="0" w:tplc="5F36225C">
      <w:start w:val="1"/>
      <w:numFmt w:val="upperLetter"/>
      <w:lvlText w:val="%1)"/>
      <w:lvlJc w:val="left"/>
      <w:pPr>
        <w:ind w:left="3630" w:hanging="360"/>
      </w:pPr>
      <w:rPr>
        <w:rFonts w:hint="default"/>
        <w:b/>
      </w:rPr>
    </w:lvl>
    <w:lvl w:ilvl="1" w:tplc="041F0019" w:tentative="1">
      <w:start w:val="1"/>
      <w:numFmt w:val="lowerLetter"/>
      <w:lvlText w:val="%2."/>
      <w:lvlJc w:val="left"/>
      <w:pPr>
        <w:ind w:left="4350" w:hanging="360"/>
      </w:pPr>
    </w:lvl>
    <w:lvl w:ilvl="2" w:tplc="041F001B" w:tentative="1">
      <w:start w:val="1"/>
      <w:numFmt w:val="lowerRoman"/>
      <w:lvlText w:val="%3."/>
      <w:lvlJc w:val="right"/>
      <w:pPr>
        <w:ind w:left="5070" w:hanging="180"/>
      </w:pPr>
    </w:lvl>
    <w:lvl w:ilvl="3" w:tplc="041F000F" w:tentative="1">
      <w:start w:val="1"/>
      <w:numFmt w:val="decimal"/>
      <w:lvlText w:val="%4."/>
      <w:lvlJc w:val="left"/>
      <w:pPr>
        <w:ind w:left="5790" w:hanging="360"/>
      </w:pPr>
    </w:lvl>
    <w:lvl w:ilvl="4" w:tplc="041F0019" w:tentative="1">
      <w:start w:val="1"/>
      <w:numFmt w:val="lowerLetter"/>
      <w:lvlText w:val="%5."/>
      <w:lvlJc w:val="left"/>
      <w:pPr>
        <w:ind w:left="6510" w:hanging="360"/>
      </w:pPr>
    </w:lvl>
    <w:lvl w:ilvl="5" w:tplc="041F001B" w:tentative="1">
      <w:start w:val="1"/>
      <w:numFmt w:val="lowerRoman"/>
      <w:lvlText w:val="%6."/>
      <w:lvlJc w:val="right"/>
      <w:pPr>
        <w:ind w:left="7230" w:hanging="180"/>
      </w:pPr>
    </w:lvl>
    <w:lvl w:ilvl="6" w:tplc="041F000F" w:tentative="1">
      <w:start w:val="1"/>
      <w:numFmt w:val="decimal"/>
      <w:lvlText w:val="%7."/>
      <w:lvlJc w:val="left"/>
      <w:pPr>
        <w:ind w:left="7950" w:hanging="360"/>
      </w:pPr>
    </w:lvl>
    <w:lvl w:ilvl="7" w:tplc="041F0019" w:tentative="1">
      <w:start w:val="1"/>
      <w:numFmt w:val="lowerLetter"/>
      <w:lvlText w:val="%8."/>
      <w:lvlJc w:val="left"/>
      <w:pPr>
        <w:ind w:left="8670" w:hanging="360"/>
      </w:pPr>
    </w:lvl>
    <w:lvl w:ilvl="8" w:tplc="041F001B" w:tentative="1">
      <w:start w:val="1"/>
      <w:numFmt w:val="lowerRoman"/>
      <w:lvlText w:val="%9."/>
      <w:lvlJc w:val="right"/>
      <w:pPr>
        <w:ind w:left="9390" w:hanging="180"/>
      </w:pPr>
    </w:lvl>
  </w:abstractNum>
  <w:num w:numId="1" w16cid:durableId="855651475">
    <w:abstractNumId w:val="0"/>
  </w:num>
  <w:num w:numId="2" w16cid:durableId="726105088">
    <w:abstractNumId w:val="12"/>
  </w:num>
  <w:num w:numId="3" w16cid:durableId="1570968412">
    <w:abstractNumId w:val="15"/>
  </w:num>
  <w:num w:numId="4" w16cid:durableId="1559435044">
    <w:abstractNumId w:val="2"/>
  </w:num>
  <w:num w:numId="5" w16cid:durableId="1807888926">
    <w:abstractNumId w:val="16"/>
  </w:num>
  <w:num w:numId="6" w16cid:durableId="1612668263">
    <w:abstractNumId w:val="14"/>
  </w:num>
  <w:num w:numId="7" w16cid:durableId="2034919415">
    <w:abstractNumId w:val="11"/>
  </w:num>
  <w:num w:numId="8" w16cid:durableId="1033075926">
    <w:abstractNumId w:val="17"/>
  </w:num>
  <w:num w:numId="9" w16cid:durableId="40401384">
    <w:abstractNumId w:val="13"/>
  </w:num>
  <w:num w:numId="10" w16cid:durableId="427774092">
    <w:abstractNumId w:val="7"/>
  </w:num>
  <w:num w:numId="11" w16cid:durableId="1607040603">
    <w:abstractNumId w:val="4"/>
  </w:num>
  <w:num w:numId="12" w16cid:durableId="1326325257">
    <w:abstractNumId w:val="3"/>
  </w:num>
  <w:num w:numId="13" w16cid:durableId="1883244595">
    <w:abstractNumId w:val="5"/>
  </w:num>
  <w:num w:numId="14" w16cid:durableId="853881577">
    <w:abstractNumId w:val="8"/>
  </w:num>
  <w:num w:numId="15" w16cid:durableId="1218205750">
    <w:abstractNumId w:val="1"/>
  </w:num>
  <w:num w:numId="16" w16cid:durableId="1530602235">
    <w:abstractNumId w:val="9"/>
  </w:num>
  <w:num w:numId="17" w16cid:durableId="1536888356">
    <w:abstractNumId w:val="6"/>
  </w:num>
  <w:num w:numId="18" w16cid:durableId="5977185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spaceForUL/>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D70"/>
    <w:rsid w:val="000A21FF"/>
    <w:rsid w:val="000B48CD"/>
    <w:rsid w:val="00117A5A"/>
    <w:rsid w:val="001312D7"/>
    <w:rsid w:val="00162D9F"/>
    <w:rsid w:val="00164901"/>
    <w:rsid w:val="001916A3"/>
    <w:rsid w:val="001A2221"/>
    <w:rsid w:val="001D4917"/>
    <w:rsid w:val="001F746E"/>
    <w:rsid w:val="00243ED6"/>
    <w:rsid w:val="00250D10"/>
    <w:rsid w:val="00252D67"/>
    <w:rsid w:val="00266F7C"/>
    <w:rsid w:val="0028011A"/>
    <w:rsid w:val="00283B05"/>
    <w:rsid w:val="002B3577"/>
    <w:rsid w:val="002C04BC"/>
    <w:rsid w:val="003205AC"/>
    <w:rsid w:val="003270F1"/>
    <w:rsid w:val="00362F8B"/>
    <w:rsid w:val="00375EE3"/>
    <w:rsid w:val="00377FA4"/>
    <w:rsid w:val="00383264"/>
    <w:rsid w:val="003A11A7"/>
    <w:rsid w:val="003D3BC3"/>
    <w:rsid w:val="00401904"/>
    <w:rsid w:val="00475171"/>
    <w:rsid w:val="004B1832"/>
    <w:rsid w:val="004F1817"/>
    <w:rsid w:val="00500FE6"/>
    <w:rsid w:val="00524109"/>
    <w:rsid w:val="005512FB"/>
    <w:rsid w:val="005A20CE"/>
    <w:rsid w:val="005C19CF"/>
    <w:rsid w:val="005C6251"/>
    <w:rsid w:val="005E3C46"/>
    <w:rsid w:val="00604A15"/>
    <w:rsid w:val="0062244B"/>
    <w:rsid w:val="006F1C72"/>
    <w:rsid w:val="006F3C0D"/>
    <w:rsid w:val="006F6CB2"/>
    <w:rsid w:val="007031DB"/>
    <w:rsid w:val="00704EE0"/>
    <w:rsid w:val="007A0259"/>
    <w:rsid w:val="007F6642"/>
    <w:rsid w:val="00801CE0"/>
    <w:rsid w:val="008A5E4F"/>
    <w:rsid w:val="008E5180"/>
    <w:rsid w:val="008F541E"/>
    <w:rsid w:val="008F6F07"/>
    <w:rsid w:val="00903A22"/>
    <w:rsid w:val="00965AF8"/>
    <w:rsid w:val="00967176"/>
    <w:rsid w:val="009B562F"/>
    <w:rsid w:val="009D1291"/>
    <w:rsid w:val="009F7CBA"/>
    <w:rsid w:val="00A16E77"/>
    <w:rsid w:val="00AA5B48"/>
    <w:rsid w:val="00B3562B"/>
    <w:rsid w:val="00B518C7"/>
    <w:rsid w:val="00B7457B"/>
    <w:rsid w:val="00B75169"/>
    <w:rsid w:val="00BB1204"/>
    <w:rsid w:val="00BB6314"/>
    <w:rsid w:val="00BF238D"/>
    <w:rsid w:val="00C17BF0"/>
    <w:rsid w:val="00CA2FAF"/>
    <w:rsid w:val="00CB0A07"/>
    <w:rsid w:val="00CB647B"/>
    <w:rsid w:val="00D04EAE"/>
    <w:rsid w:val="00D65E16"/>
    <w:rsid w:val="00D74AD3"/>
    <w:rsid w:val="00D907A3"/>
    <w:rsid w:val="00DB32EF"/>
    <w:rsid w:val="00DF6D22"/>
    <w:rsid w:val="00E00D70"/>
    <w:rsid w:val="00E17966"/>
    <w:rsid w:val="00E32625"/>
    <w:rsid w:val="00E4404B"/>
    <w:rsid w:val="00E506AF"/>
    <w:rsid w:val="00E671B9"/>
    <w:rsid w:val="00E80372"/>
    <w:rsid w:val="00EB3475"/>
    <w:rsid w:val="00EC5E61"/>
    <w:rsid w:val="00F40F33"/>
    <w:rsid w:val="00F42EF8"/>
    <w:rsid w:val="00FD10C7"/>
    <w:rsid w:val="00FE7D3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CB9F75"/>
  <w15:chartTrackingRefBased/>
  <w15:docId w15:val="{4BC20A4E-FA77-4051-9EAD-3F7B2BAEC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tr-TR" w:eastAsia="tr-TR"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pPr>
    <w:rPr>
      <w:rFonts w:ascii="Times New Roman" w:hAnsi="Times New Roman"/>
      <w:sz w:val="24"/>
      <w:szCs w:val="24"/>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uiPriority w:val="1"/>
    <w:qFormat/>
    <w:pPr>
      <w:ind w:left="145"/>
    </w:pPr>
    <w:rPr>
      <w:rFonts w:ascii="Verdana" w:hAnsi="Verdana" w:cs="Verdana"/>
      <w:sz w:val="14"/>
      <w:szCs w:val="14"/>
    </w:rPr>
  </w:style>
  <w:style w:type="character" w:customStyle="1" w:styleId="GvdeMetniChar">
    <w:name w:val="Gövde Metni Char"/>
    <w:link w:val="GvdeMetni"/>
    <w:uiPriority w:val="99"/>
    <w:semiHidden/>
    <w:rPr>
      <w:rFonts w:ascii="Times New Roman" w:hAnsi="Times New Roman" w:cs="Times New Roman"/>
      <w:sz w:val="24"/>
      <w:szCs w:val="24"/>
    </w:rPr>
  </w:style>
  <w:style w:type="paragraph" w:styleId="ListeParagraf">
    <w:name w:val="List Paragraph"/>
    <w:basedOn w:val="Normal"/>
    <w:uiPriority w:val="34"/>
    <w:qFormat/>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E00D70"/>
    <w:pPr>
      <w:widowControl/>
      <w:autoSpaceDE/>
      <w:autoSpaceDN/>
      <w:adjustRightInd/>
      <w:spacing w:before="100" w:beforeAutospacing="1" w:after="100" w:afterAutospacing="1"/>
    </w:pPr>
  </w:style>
  <w:style w:type="table" w:styleId="TabloKlavuzu">
    <w:name w:val="Table Grid"/>
    <w:basedOn w:val="NormalTablo"/>
    <w:uiPriority w:val="59"/>
    <w:rsid w:val="00162D9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ralkYok">
    <w:name w:val="No Spacing"/>
    <w:uiPriority w:val="1"/>
    <w:qFormat/>
    <w:rsid w:val="008E5180"/>
    <w:pPr>
      <w:widowControl w:val="0"/>
      <w:autoSpaceDE w:val="0"/>
      <w:autoSpaceDN w:val="0"/>
      <w:adjustRightInd w:val="0"/>
    </w:pPr>
    <w:rPr>
      <w:rFonts w:ascii="Times New Roman" w:hAnsi="Times New Roman"/>
      <w:sz w:val="24"/>
      <w:szCs w:val="24"/>
    </w:rPr>
  </w:style>
  <w:style w:type="paragraph" w:styleId="BalonMetni">
    <w:name w:val="Balloon Text"/>
    <w:basedOn w:val="Normal"/>
    <w:link w:val="BalonMetniChar"/>
    <w:uiPriority w:val="99"/>
    <w:semiHidden/>
    <w:unhideWhenUsed/>
    <w:rsid w:val="00BB1204"/>
    <w:rPr>
      <w:rFonts w:ascii="Segoe UI" w:hAnsi="Segoe UI" w:cs="Segoe UI"/>
      <w:sz w:val="18"/>
      <w:szCs w:val="18"/>
    </w:rPr>
  </w:style>
  <w:style w:type="character" w:customStyle="1" w:styleId="BalonMetniChar">
    <w:name w:val="Balon Metni Char"/>
    <w:link w:val="BalonMetni"/>
    <w:uiPriority w:val="99"/>
    <w:semiHidden/>
    <w:rsid w:val="00BB1204"/>
    <w:rPr>
      <w:rFonts w:ascii="Segoe UI" w:hAnsi="Segoe UI" w:cs="Segoe UI"/>
      <w:sz w:val="18"/>
      <w:szCs w:val="18"/>
    </w:rPr>
  </w:style>
  <w:style w:type="character" w:customStyle="1" w:styleId="citation-215">
    <w:name w:val="citation-215"/>
    <w:basedOn w:val="VarsaylanParagrafYazTipi"/>
    <w:rsid w:val="001312D7"/>
  </w:style>
  <w:style w:type="character" w:styleId="Kpr">
    <w:name w:val="Hyperlink"/>
    <w:basedOn w:val="VarsaylanParagrafYazTipi"/>
    <w:uiPriority w:val="99"/>
    <w:unhideWhenUsed/>
    <w:rsid w:val="003D3BC3"/>
    <w:rPr>
      <w:color w:val="0563C1" w:themeColor="hyperlink"/>
      <w:u w:val="single"/>
    </w:rPr>
  </w:style>
  <w:style w:type="character" w:styleId="zmlenmeyenBahsetme">
    <w:name w:val="Unresolved Mention"/>
    <w:basedOn w:val="VarsaylanParagrafYazTipi"/>
    <w:uiPriority w:val="99"/>
    <w:semiHidden/>
    <w:unhideWhenUsed/>
    <w:rsid w:val="003D3BC3"/>
    <w:rPr>
      <w:color w:val="605E5C"/>
      <w:shd w:val="clear" w:color="auto" w:fill="E1DFDD"/>
    </w:rPr>
  </w:style>
  <w:style w:type="character" w:styleId="zlenenKpr">
    <w:name w:val="FollowedHyperlink"/>
    <w:basedOn w:val="VarsaylanParagrafYazTipi"/>
    <w:uiPriority w:val="99"/>
    <w:semiHidden/>
    <w:unhideWhenUsed/>
    <w:rsid w:val="003D3BC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339203">
      <w:bodyDiv w:val="1"/>
      <w:marLeft w:val="0"/>
      <w:marRight w:val="0"/>
      <w:marTop w:val="0"/>
      <w:marBottom w:val="0"/>
      <w:divBdr>
        <w:top w:val="none" w:sz="0" w:space="0" w:color="auto"/>
        <w:left w:val="none" w:sz="0" w:space="0" w:color="auto"/>
        <w:bottom w:val="none" w:sz="0" w:space="0" w:color="auto"/>
        <w:right w:val="none" w:sz="0" w:space="0" w:color="auto"/>
      </w:divBdr>
    </w:div>
    <w:div w:id="319315560">
      <w:bodyDiv w:val="1"/>
      <w:marLeft w:val="0"/>
      <w:marRight w:val="0"/>
      <w:marTop w:val="0"/>
      <w:marBottom w:val="0"/>
      <w:divBdr>
        <w:top w:val="none" w:sz="0" w:space="0" w:color="auto"/>
        <w:left w:val="none" w:sz="0" w:space="0" w:color="auto"/>
        <w:bottom w:val="none" w:sz="0" w:space="0" w:color="auto"/>
        <w:right w:val="none" w:sz="0" w:space="0" w:color="auto"/>
      </w:divBdr>
    </w:div>
    <w:div w:id="371155041">
      <w:bodyDiv w:val="1"/>
      <w:marLeft w:val="0"/>
      <w:marRight w:val="0"/>
      <w:marTop w:val="0"/>
      <w:marBottom w:val="0"/>
      <w:divBdr>
        <w:top w:val="none" w:sz="0" w:space="0" w:color="auto"/>
        <w:left w:val="none" w:sz="0" w:space="0" w:color="auto"/>
        <w:bottom w:val="none" w:sz="0" w:space="0" w:color="auto"/>
        <w:right w:val="none" w:sz="0" w:space="0" w:color="auto"/>
      </w:divBdr>
    </w:div>
    <w:div w:id="955481480">
      <w:bodyDiv w:val="1"/>
      <w:marLeft w:val="0"/>
      <w:marRight w:val="0"/>
      <w:marTop w:val="0"/>
      <w:marBottom w:val="0"/>
      <w:divBdr>
        <w:top w:val="none" w:sz="0" w:space="0" w:color="auto"/>
        <w:left w:val="none" w:sz="0" w:space="0" w:color="auto"/>
        <w:bottom w:val="none" w:sz="0" w:space="0" w:color="auto"/>
        <w:right w:val="none" w:sz="0" w:space="0" w:color="auto"/>
      </w:divBdr>
    </w:div>
    <w:div w:id="1682509555">
      <w:bodyDiv w:val="1"/>
      <w:marLeft w:val="0"/>
      <w:marRight w:val="0"/>
      <w:marTop w:val="0"/>
      <w:marBottom w:val="0"/>
      <w:divBdr>
        <w:top w:val="none" w:sz="0" w:space="0" w:color="auto"/>
        <w:left w:val="none" w:sz="0" w:space="0" w:color="auto"/>
        <w:bottom w:val="none" w:sz="0" w:space="0" w:color="auto"/>
        <w:right w:val="none" w:sz="0" w:space="0" w:color="auto"/>
      </w:divBdr>
    </w:div>
    <w:div w:id="1992901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C8F90B-744B-461A-A356-591D75DC6A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1301</Words>
  <Characters>7417</Characters>
  <Application>Microsoft Office Word</Application>
  <DocSecurity>0</DocSecurity>
  <Lines>61</Lines>
  <Paragraphs>17</Paragraphs>
  <ScaleCrop>false</ScaleCrop>
  <HeadingPairs>
    <vt:vector size="2" baseType="variant">
      <vt:variant>
        <vt:lpstr>Konu Başlığı</vt:lpstr>
      </vt:variant>
      <vt:variant>
        <vt:i4>1</vt:i4>
      </vt:variant>
    </vt:vector>
  </HeadingPairs>
  <TitlesOfParts>
    <vt:vector size="1" baseType="lpstr">
      <vt:lpstr>DilBilgisi.net;</vt:lpstr>
    </vt:vector>
  </TitlesOfParts>
  <Company/>
  <LinksUpToDate>false</LinksUpToDate>
  <CharactersWithSpaces>8701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DilBilgisi.net;</dc:title>
  <dc:subject/>
  <dc:creator>DilBilgisi.net</dc:creator>
  <cp:keywords>DilBilgisi.net</cp:keywords>
  <dc:description/>
  <cp:lastModifiedBy>Enes B. Gürbüz</cp:lastModifiedBy>
  <cp:revision>2</cp:revision>
  <cp:lastPrinted>2018-11-12T20:13:00Z</cp:lastPrinted>
  <dcterms:created xsi:type="dcterms:W3CDTF">2026-04-05T12:59:00Z</dcterms:created>
  <dcterms:modified xsi:type="dcterms:W3CDTF">2026-04-05T12:59:00Z</dcterms:modified>
</cp:coreProperties>
</file>